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D6227D" w:rsidRPr="00DD744D" w:rsidRDefault="00D6227D" w:rsidP="001262C8">
      <w:pPr>
        <w:spacing w:line="480" w:lineRule="auto"/>
        <w:rPr>
          <w:color w:val="000000"/>
        </w:rPr>
      </w:pPr>
      <w:r w:rsidRPr="00DD744D">
        <w:rPr>
          <w:color w:val="000000"/>
        </w:rPr>
        <w:t>Running head: Unit Review</w:t>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t>1</w:t>
      </w:r>
    </w:p>
    <w:p w:rsidR="00D6227D" w:rsidRPr="00DD744D" w:rsidRDefault="00D6227D" w:rsidP="001262C8">
      <w:pPr>
        <w:spacing w:line="480" w:lineRule="auto"/>
        <w:rPr>
          <w:color w:val="000000"/>
        </w:rPr>
      </w:pPr>
      <w:r w:rsidRPr="00DD744D">
        <w:rPr>
          <w:color w:val="000000"/>
        </w:rPr>
        <w:tab/>
      </w:r>
      <w:r w:rsidRPr="00DD744D">
        <w:rPr>
          <w:color w:val="000000"/>
        </w:rPr>
        <w:tab/>
        <w:t xml:space="preserve">                  </w:t>
      </w:r>
      <w:r w:rsidRPr="00DD744D">
        <w:rPr>
          <w:color w:val="000000"/>
        </w:rPr>
        <w:tab/>
        <w:t xml:space="preserve">     </w:t>
      </w:r>
      <w:r w:rsidRPr="00DD744D">
        <w:rPr>
          <w:color w:val="000000"/>
        </w:rPr>
        <w:tab/>
      </w:r>
    </w:p>
    <w:p w:rsidR="00D6227D" w:rsidRPr="00DD744D" w:rsidRDefault="00D6227D" w:rsidP="001262C8">
      <w:pPr>
        <w:spacing w:line="480" w:lineRule="auto"/>
        <w:rPr>
          <w:color w:val="000000"/>
        </w:rPr>
      </w:pPr>
    </w:p>
    <w:p w:rsidR="00D6227D" w:rsidRPr="00DD744D" w:rsidRDefault="00D6227D" w:rsidP="001262C8">
      <w:pPr>
        <w:spacing w:line="480" w:lineRule="auto"/>
        <w:rPr>
          <w:color w:val="000000"/>
        </w:rPr>
      </w:pPr>
    </w:p>
    <w:p w:rsidR="00D6227D" w:rsidRPr="00DD744D" w:rsidRDefault="00D6227D" w:rsidP="001262C8">
      <w:pPr>
        <w:spacing w:line="480" w:lineRule="auto"/>
        <w:rPr>
          <w:color w:val="000000"/>
        </w:rPr>
      </w:pPr>
    </w:p>
    <w:p w:rsidR="00D6227D" w:rsidRPr="00DD744D" w:rsidRDefault="00D6227D" w:rsidP="001262C8">
      <w:pPr>
        <w:spacing w:line="480" w:lineRule="auto"/>
        <w:rPr>
          <w:color w:val="000000"/>
        </w:rPr>
      </w:pPr>
    </w:p>
    <w:p w:rsidR="00D6227D" w:rsidRPr="00DD744D" w:rsidRDefault="00D6227D" w:rsidP="001262C8">
      <w:pPr>
        <w:spacing w:line="480" w:lineRule="auto"/>
        <w:rPr>
          <w:color w:val="000000"/>
        </w:rPr>
      </w:pPr>
    </w:p>
    <w:p w:rsidR="00D6227D" w:rsidRPr="00DD744D" w:rsidRDefault="00D6227D" w:rsidP="001262C8">
      <w:pPr>
        <w:spacing w:line="480" w:lineRule="auto"/>
        <w:jc w:val="center"/>
        <w:rPr>
          <w:color w:val="000000"/>
        </w:rPr>
      </w:pPr>
      <w:r w:rsidRPr="00DD744D">
        <w:rPr>
          <w:color w:val="000000"/>
        </w:rPr>
        <w:t>Unit Review: Raising the Quality of Narrative Writing</w:t>
      </w:r>
    </w:p>
    <w:p w:rsidR="00D6227D" w:rsidRPr="00DD744D" w:rsidRDefault="00D6227D" w:rsidP="001262C8">
      <w:pPr>
        <w:spacing w:line="480" w:lineRule="auto"/>
        <w:jc w:val="center"/>
        <w:rPr>
          <w:color w:val="000000"/>
        </w:rPr>
      </w:pPr>
    </w:p>
    <w:p w:rsidR="00D6227D" w:rsidRPr="00DD744D" w:rsidRDefault="00D6227D" w:rsidP="001262C8">
      <w:pPr>
        <w:tabs>
          <w:tab w:val="left" w:pos="2340"/>
          <w:tab w:val="center" w:pos="4410"/>
        </w:tabs>
        <w:spacing w:line="480" w:lineRule="auto"/>
        <w:rPr>
          <w:color w:val="000000"/>
        </w:rPr>
      </w:pPr>
      <w:r w:rsidRPr="00DD744D">
        <w:rPr>
          <w:color w:val="000000"/>
        </w:rPr>
        <w:tab/>
      </w:r>
      <w:r w:rsidRPr="00DD744D">
        <w:rPr>
          <w:color w:val="000000"/>
        </w:rPr>
        <w:tab/>
        <w:t>Jan L. Marnocha</w:t>
      </w:r>
    </w:p>
    <w:p w:rsidR="00D6227D" w:rsidRPr="00DD744D" w:rsidRDefault="00D6227D" w:rsidP="001262C8">
      <w:pPr>
        <w:spacing w:line="480" w:lineRule="auto"/>
        <w:jc w:val="center"/>
        <w:rPr>
          <w:color w:val="000000"/>
        </w:rPr>
      </w:pPr>
      <w:hyperlink r:id="rId5" w:history="1">
        <w:r w:rsidRPr="00DD744D">
          <w:rPr>
            <w:rStyle w:val="Hyperlink"/>
            <w:color w:val="000000"/>
          </w:rPr>
          <w:t xml:space="preserve"> Principles of Curriculum and Assessment</w:t>
        </w:r>
      </w:hyperlink>
    </w:p>
    <w:p w:rsidR="00D6227D" w:rsidRPr="00DD744D" w:rsidRDefault="00D6227D" w:rsidP="001262C8">
      <w:pPr>
        <w:spacing w:line="480" w:lineRule="auto"/>
        <w:jc w:val="center"/>
        <w:rPr>
          <w:color w:val="000000"/>
        </w:rPr>
      </w:pPr>
      <w:r w:rsidRPr="00DD744D">
        <w:rPr>
          <w:color w:val="000000"/>
        </w:rPr>
        <w:t>TCH 626/LEC/AP01-2011/FALL/35 Session</w:t>
      </w:r>
    </w:p>
    <w:p w:rsidR="00D6227D" w:rsidRPr="00DD744D" w:rsidRDefault="00D6227D" w:rsidP="001262C8">
      <w:pPr>
        <w:spacing w:line="480" w:lineRule="auto"/>
        <w:jc w:val="center"/>
        <w:rPr>
          <w:color w:val="000000"/>
        </w:rPr>
      </w:pPr>
      <w:r w:rsidRPr="00DD744D">
        <w:rPr>
          <w:color w:val="000000"/>
        </w:rPr>
        <w:t>Mr. Mike Rospenda</w:t>
      </w:r>
    </w:p>
    <w:p w:rsidR="00D6227D" w:rsidRPr="00DD744D" w:rsidRDefault="00D6227D" w:rsidP="001262C8">
      <w:pPr>
        <w:spacing w:line="480" w:lineRule="auto"/>
        <w:jc w:val="center"/>
        <w:rPr>
          <w:color w:val="000000"/>
        </w:rPr>
      </w:pPr>
      <w:r w:rsidRPr="00DD744D">
        <w:rPr>
          <w:color w:val="000000"/>
        </w:rPr>
        <w:t>Marian University</w:t>
      </w:r>
    </w:p>
    <w:p w:rsidR="00D6227D" w:rsidRPr="00DD744D" w:rsidRDefault="00D6227D" w:rsidP="001262C8">
      <w:pPr>
        <w:spacing w:line="480" w:lineRule="auto"/>
        <w:jc w:val="center"/>
        <w:rPr>
          <w:color w:val="000000"/>
        </w:rPr>
      </w:pPr>
      <w:r w:rsidRPr="00DD744D">
        <w:rPr>
          <w:color w:val="000000"/>
        </w:rPr>
        <w:t>October 3, 2011</w:t>
      </w:r>
    </w:p>
    <w:p w:rsidR="00D6227D" w:rsidRPr="00DD744D" w:rsidRDefault="00D6227D" w:rsidP="001262C8">
      <w:pPr>
        <w:spacing w:line="480" w:lineRule="auto"/>
        <w:jc w:val="center"/>
        <w:rPr>
          <w:color w:val="000000"/>
        </w:rPr>
      </w:pPr>
    </w:p>
    <w:p w:rsidR="00D6227D" w:rsidRPr="00DD744D" w:rsidRDefault="00D6227D" w:rsidP="001262C8">
      <w:pPr>
        <w:spacing w:line="480" w:lineRule="auto"/>
        <w:rPr>
          <w:color w:val="000000"/>
        </w:rPr>
      </w:pPr>
    </w:p>
    <w:p w:rsidR="00D6227D" w:rsidRPr="00DD744D" w:rsidRDefault="00D6227D" w:rsidP="001262C8">
      <w:pPr>
        <w:spacing w:line="480" w:lineRule="auto"/>
        <w:rPr>
          <w:color w:val="000000"/>
        </w:rPr>
      </w:pPr>
    </w:p>
    <w:p w:rsidR="00D6227D" w:rsidRPr="00DD744D" w:rsidRDefault="00D6227D" w:rsidP="001262C8">
      <w:pPr>
        <w:spacing w:line="480" w:lineRule="auto"/>
        <w:rPr>
          <w:color w:val="000000"/>
        </w:rPr>
      </w:pPr>
    </w:p>
    <w:p w:rsidR="00D6227D" w:rsidRPr="00DD744D" w:rsidRDefault="00D6227D" w:rsidP="001262C8">
      <w:pPr>
        <w:spacing w:line="480" w:lineRule="auto"/>
        <w:rPr>
          <w:color w:val="000000"/>
        </w:rPr>
      </w:pPr>
      <w:r w:rsidRPr="00DD744D">
        <w:rPr>
          <w:color w:val="000000"/>
        </w:rPr>
        <w:t>Running head: Unit Review</w:t>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t>2</w:t>
      </w:r>
    </w:p>
    <w:p w:rsidR="00D6227D" w:rsidRPr="001262C8" w:rsidRDefault="00D6227D" w:rsidP="001262C8">
      <w:pPr>
        <w:pStyle w:val="Heading3"/>
        <w:rPr>
          <w:b/>
        </w:rPr>
      </w:pPr>
      <w:r w:rsidRPr="001262C8">
        <w:rPr>
          <w:b/>
        </w:rPr>
        <w:t>Unit Review: Raising the Quality of Narrative Writing</w:t>
      </w:r>
    </w:p>
    <w:p w:rsidR="00D6227D" w:rsidRPr="001262C8" w:rsidRDefault="00D6227D" w:rsidP="00287698">
      <w:pPr>
        <w:pStyle w:val="ListParagraph"/>
        <w:numPr>
          <w:ilvl w:val="0"/>
          <w:numId w:val="8"/>
        </w:numPr>
        <w:rPr>
          <w:u w:val="single"/>
        </w:rPr>
      </w:pPr>
      <w:r w:rsidRPr="001262C8">
        <w:rPr>
          <w:b/>
        </w:rPr>
        <w:t>There are 5-20 examples of essential questions in the unit.</w:t>
      </w:r>
      <w:r>
        <w:br/>
        <w:t>There are 11 sessions in this unit. In each session the teacher asked at least one or more essential questions that would lead the student to think about narrative writing. They would sometimes ask the questions in regard to making a connection, teaching, or in the sharing part of the lesson.</w:t>
      </w:r>
    </w:p>
    <w:p w:rsidR="00D6227D" w:rsidRPr="00287698" w:rsidRDefault="00D6227D" w:rsidP="001262C8">
      <w:pPr>
        <w:pStyle w:val="ListParagraph"/>
        <w:ind w:left="360"/>
        <w:rPr>
          <w:u w:val="single"/>
        </w:rPr>
      </w:pPr>
    </w:p>
    <w:p w:rsidR="00D6227D" w:rsidRPr="001262C8" w:rsidRDefault="00D6227D" w:rsidP="00287698">
      <w:pPr>
        <w:pStyle w:val="ListParagraph"/>
        <w:numPr>
          <w:ilvl w:val="0"/>
          <w:numId w:val="8"/>
        </w:numPr>
        <w:rPr>
          <w:b/>
          <w:u w:val="single"/>
        </w:rPr>
      </w:pPr>
      <w:r w:rsidRPr="001262C8">
        <w:rPr>
          <w:b/>
        </w:rPr>
        <w:t xml:space="preserve">There are statements that show examples of Enduring Understanding in the unit. </w:t>
      </w:r>
    </w:p>
    <w:p w:rsidR="00D6227D" w:rsidRPr="001262C8" w:rsidRDefault="00D6227D" w:rsidP="00287698">
      <w:pPr>
        <w:pStyle w:val="ListParagraph"/>
        <w:numPr>
          <w:ilvl w:val="1"/>
          <w:numId w:val="8"/>
        </w:numPr>
        <w:rPr>
          <w:u w:val="single"/>
        </w:rPr>
      </w:pPr>
      <w:r>
        <w:t>In Session 12 in particular, under the Link section the teacher talks about how important the ending of a story is. They talk about how at the end of writing, you may be tired and just slap on an ending. An enduring understanding might be the importance of following through an entire project with high quality work and how the end result will benefit them and those who use the information. This could be in conjunction with their writing, or transferable to an activity or project.</w:t>
      </w:r>
    </w:p>
    <w:p w:rsidR="00D6227D" w:rsidRPr="00287698" w:rsidRDefault="00D6227D" w:rsidP="001262C8">
      <w:pPr>
        <w:pStyle w:val="ListParagraph"/>
        <w:ind w:left="1080"/>
        <w:rPr>
          <w:u w:val="single"/>
        </w:rPr>
      </w:pPr>
    </w:p>
    <w:p w:rsidR="00D6227D" w:rsidRPr="001262C8" w:rsidRDefault="00D6227D" w:rsidP="00287698">
      <w:pPr>
        <w:pStyle w:val="ListParagraph"/>
        <w:numPr>
          <w:ilvl w:val="0"/>
          <w:numId w:val="8"/>
        </w:numPr>
        <w:rPr>
          <w:b/>
          <w:u w:val="single"/>
        </w:rPr>
      </w:pPr>
      <w:r w:rsidRPr="001262C8">
        <w:rPr>
          <w:b/>
        </w:rPr>
        <w:t>There are statements that tell how backwards design was used for every, single activity.</w:t>
      </w:r>
    </w:p>
    <w:p w:rsidR="00D6227D" w:rsidRPr="001262C8" w:rsidRDefault="00D6227D" w:rsidP="00287698">
      <w:pPr>
        <w:pStyle w:val="ListParagraph"/>
        <w:numPr>
          <w:ilvl w:val="1"/>
          <w:numId w:val="8"/>
        </w:numPr>
        <w:rPr>
          <w:u w:val="single"/>
        </w:rPr>
      </w:pPr>
      <w:r>
        <w:t>Backward design was not obvious to me in the way we are learning about it currently, but I do think this teacher had this in mind when developing this unit. The unit, Raising the Quality of Narrative Writing, had the goals and purposes of 1) Writing a focused narrative essay 2) Use mentor text to improve quality of writing 3) Use elaboration/support/word choice to bring more meaning to writing 4) Increase writing stamina and volume. As I think about the “big idea” in regards to this unit, teaching children to write with focus, clarity and meaning will help them communicate effectively out in the world, which the teacher repeats as “What am I trying to say?” This will definitely eliminate confusion and misinterpretation which will of course make the world a better place.</w:t>
      </w:r>
    </w:p>
    <w:p w:rsidR="00D6227D" w:rsidRPr="00287698" w:rsidRDefault="00D6227D" w:rsidP="001262C8">
      <w:pPr>
        <w:pStyle w:val="ListParagraph"/>
        <w:ind w:left="1080"/>
        <w:rPr>
          <w:u w:val="single"/>
        </w:rPr>
      </w:pPr>
    </w:p>
    <w:p w:rsidR="00D6227D" w:rsidRPr="001262C8" w:rsidRDefault="00D6227D" w:rsidP="00287698">
      <w:pPr>
        <w:pStyle w:val="ListParagraph"/>
        <w:numPr>
          <w:ilvl w:val="0"/>
          <w:numId w:val="8"/>
        </w:numPr>
        <w:rPr>
          <w:b/>
        </w:rPr>
      </w:pPr>
      <w:r w:rsidRPr="001262C8">
        <w:rPr>
          <w:b/>
        </w:rPr>
        <w:t xml:space="preserve">There are statements that tell which grade level the each activity connects to. </w:t>
      </w:r>
    </w:p>
    <w:p w:rsidR="00D6227D" w:rsidRDefault="00D6227D" w:rsidP="001262C8">
      <w:pPr>
        <w:pStyle w:val="ListParagraph"/>
        <w:numPr>
          <w:ilvl w:val="1"/>
          <w:numId w:val="8"/>
        </w:numPr>
      </w:pPr>
      <w:r>
        <w:t>No where in this unit did it refer to 5</w:t>
      </w:r>
      <w:r w:rsidRPr="001262C8">
        <w:rPr>
          <w:vertAlign w:val="superscript"/>
        </w:rPr>
        <w:t>th</w:t>
      </w:r>
      <w:r>
        <w:t xml:space="preserve"> grade literature. The list of books that the teacher chose are specifically listed for 5</w:t>
      </w:r>
      <w:r w:rsidRPr="001262C8">
        <w:rPr>
          <w:vertAlign w:val="superscript"/>
        </w:rPr>
        <w:t>th</w:t>
      </w:r>
      <w:r>
        <w:t xml:space="preserve"> grade readers and writers.</w:t>
      </w:r>
    </w:p>
    <w:p w:rsidR="00D6227D" w:rsidRDefault="00D6227D" w:rsidP="001262C8">
      <w:pPr>
        <w:pStyle w:val="ListParagraph"/>
      </w:pPr>
    </w:p>
    <w:p w:rsidR="00D6227D" w:rsidRDefault="00D6227D" w:rsidP="001262C8">
      <w:pPr>
        <w:pStyle w:val="ListParagraph"/>
        <w:ind w:left="0"/>
      </w:pPr>
    </w:p>
    <w:p w:rsidR="00D6227D" w:rsidRPr="00492B4A" w:rsidRDefault="00D6227D" w:rsidP="001262C8">
      <w:pPr>
        <w:pStyle w:val="ListParagraph"/>
        <w:numPr>
          <w:ilvl w:val="0"/>
          <w:numId w:val="8"/>
        </w:numPr>
        <w:rPr>
          <w:b/>
        </w:rPr>
      </w:pPr>
      <w:r w:rsidRPr="001262C8">
        <w:rPr>
          <w:b/>
        </w:rPr>
        <w:t xml:space="preserve">There are statements that tell which what Core Standard each activity connects to. </w:t>
      </w:r>
      <w:r w:rsidRPr="001262C8">
        <w:rPr>
          <w:b/>
        </w:rPr>
        <w:br/>
        <w:t xml:space="preserve">      </w:t>
      </w:r>
      <w:r w:rsidRPr="001262C8">
        <w:t>a.</w:t>
      </w:r>
      <w:r w:rsidRPr="001262C8">
        <w:tab/>
        <w:t>There is no place in the unit that states what Core Standard each activity connects to. I          looked up the Core Standards for 5th grade literature. There are several things that connect to the standards as I look through them, but I don’t think they were designed specifically for any one standard. I have included the CCS for 5th grade literature specifically writing, which is what this unit is about. The one that</w:t>
      </w:r>
      <w:r>
        <w:t xml:space="preserve"> stood out the most to me was: W.5.3. Write narratives to develop real or imagined experiences or events using effective technique, descriptive details, </w:t>
      </w:r>
    </w:p>
    <w:p w:rsidR="00D6227D" w:rsidRPr="001262C8" w:rsidRDefault="00D6227D" w:rsidP="00492B4A">
      <w:pPr>
        <w:pStyle w:val="ListParagraph"/>
        <w:rPr>
          <w:b/>
        </w:rPr>
      </w:pPr>
    </w:p>
    <w:p w:rsidR="00D6227D" w:rsidRPr="001262C8" w:rsidRDefault="00D6227D" w:rsidP="00492B4A">
      <w:pPr>
        <w:pStyle w:val="ListParagraph"/>
        <w:rPr>
          <w:b/>
        </w:rPr>
      </w:pPr>
    </w:p>
    <w:p w:rsidR="00D6227D" w:rsidRPr="001262C8" w:rsidRDefault="00D6227D" w:rsidP="00492B4A">
      <w:pPr>
        <w:pStyle w:val="ListParagraph"/>
        <w:rPr>
          <w:b/>
        </w:rPr>
      </w:pPr>
    </w:p>
    <w:p w:rsidR="00D6227D" w:rsidRDefault="00D6227D" w:rsidP="001262C8">
      <w:pPr>
        <w:spacing w:line="480" w:lineRule="auto"/>
      </w:pPr>
      <w:r w:rsidRPr="00DD744D">
        <w:t>Running head: Unit Review</w:t>
      </w:r>
      <w:r w:rsidRPr="00DD744D">
        <w:tab/>
      </w:r>
      <w:r w:rsidRPr="00DD744D">
        <w:tab/>
      </w:r>
      <w:r w:rsidRPr="00DD744D">
        <w:tab/>
      </w:r>
      <w:r w:rsidRPr="00DD744D">
        <w:tab/>
      </w:r>
      <w:r w:rsidRPr="00DD744D">
        <w:tab/>
      </w:r>
      <w:r w:rsidRPr="00DD744D">
        <w:tab/>
      </w:r>
      <w:r w:rsidRPr="00DD744D">
        <w:tab/>
      </w:r>
      <w:r w:rsidRPr="00DD744D">
        <w:tab/>
      </w:r>
      <w:r w:rsidRPr="00DD744D">
        <w:tab/>
        <w:t>3</w:t>
      </w:r>
    </w:p>
    <w:p w:rsidR="00D6227D" w:rsidRDefault="00D6227D" w:rsidP="001262C8">
      <w:pPr>
        <w:pStyle w:val="ListParagraph"/>
        <w:ind w:left="360"/>
      </w:pPr>
    </w:p>
    <w:p w:rsidR="00D6227D" w:rsidRPr="001262C8" w:rsidRDefault="00D6227D" w:rsidP="001262C8">
      <w:pPr>
        <w:pStyle w:val="ListParagraph"/>
        <w:ind w:left="360"/>
        <w:rPr>
          <w:b/>
        </w:rPr>
      </w:pPr>
      <w:r>
        <w:t>and clear event sequences. I do think the teacher had this in mind by picking specific text, using different authors with specific examples of great writing, effective techniques, etc. There were other Core Standards incorporated in regards to research, rewriting, editing, using peers to help and being able to apply all that to specific tasks of shorter or longer writing assignments.</w:t>
      </w:r>
    </w:p>
    <w:p w:rsidR="00D6227D" w:rsidRPr="001262C8" w:rsidRDefault="00D6227D" w:rsidP="001262C8">
      <w:pPr>
        <w:rPr>
          <w:b/>
        </w:rPr>
      </w:pPr>
      <w:r w:rsidRPr="001262C8">
        <w:rPr>
          <w:b/>
        </w:rPr>
        <w:t>Common Core English Language Arts Standards &gt; Writing &gt; Grade 5</w:t>
      </w:r>
      <w:r w:rsidRPr="001262C8">
        <w:rPr>
          <w:b/>
        </w:rPr>
        <w:br/>
        <w:t>Text Types and Purposes</w:t>
      </w:r>
    </w:p>
    <w:p w:rsidR="00D6227D" w:rsidRDefault="00D6227D" w:rsidP="001262C8">
      <w:pPr>
        <w:numPr>
          <w:ilvl w:val="0"/>
          <w:numId w:val="15"/>
        </w:numPr>
        <w:spacing w:before="100" w:beforeAutospacing="1" w:after="100" w:afterAutospacing="1" w:line="240" w:lineRule="auto"/>
      </w:pPr>
      <w:bookmarkStart w:id="0" w:name="w-5-1"/>
      <w:bookmarkEnd w:id="0"/>
      <w:r>
        <w:t xml:space="preserve">W.5.1. Write opinion pieces on topics or texts, supporting a point of view with reasons and information. </w:t>
      </w:r>
    </w:p>
    <w:p w:rsidR="00D6227D" w:rsidRDefault="00D6227D" w:rsidP="001262C8">
      <w:pPr>
        <w:numPr>
          <w:ilvl w:val="1"/>
          <w:numId w:val="15"/>
        </w:numPr>
        <w:spacing w:before="100" w:beforeAutospacing="1" w:after="100" w:afterAutospacing="1" w:line="240" w:lineRule="auto"/>
      </w:pPr>
      <w:r>
        <w:t>Introduce a topic or text clearly, state an opinion, and create an organizational structure in which ideas are logically grouped to support the writer’s purpose.</w:t>
      </w:r>
    </w:p>
    <w:p w:rsidR="00D6227D" w:rsidRDefault="00D6227D" w:rsidP="001262C8">
      <w:pPr>
        <w:numPr>
          <w:ilvl w:val="1"/>
          <w:numId w:val="15"/>
        </w:numPr>
        <w:spacing w:before="100" w:beforeAutospacing="1" w:after="100" w:afterAutospacing="1" w:line="240" w:lineRule="auto"/>
      </w:pPr>
      <w:r>
        <w:t>Provide logically ordered reasons that are supported by facts and details.</w:t>
      </w:r>
    </w:p>
    <w:p w:rsidR="00D6227D" w:rsidRDefault="00D6227D" w:rsidP="001262C8">
      <w:pPr>
        <w:numPr>
          <w:ilvl w:val="1"/>
          <w:numId w:val="15"/>
        </w:numPr>
        <w:spacing w:before="100" w:beforeAutospacing="1" w:after="100" w:afterAutospacing="1" w:line="240" w:lineRule="auto"/>
      </w:pPr>
      <w:r>
        <w:t xml:space="preserve">Link opinion and reasons using words, phrases, and clauses (e.g., </w:t>
      </w:r>
      <w:r>
        <w:rPr>
          <w:i/>
        </w:rPr>
        <w:t>consequently</w:t>
      </w:r>
      <w:r>
        <w:t xml:space="preserve">, </w:t>
      </w:r>
      <w:r>
        <w:rPr>
          <w:i/>
        </w:rPr>
        <w:t>specifically</w:t>
      </w:r>
      <w:r>
        <w:t>).</w:t>
      </w:r>
    </w:p>
    <w:p w:rsidR="00D6227D" w:rsidRDefault="00D6227D" w:rsidP="001262C8">
      <w:pPr>
        <w:numPr>
          <w:ilvl w:val="1"/>
          <w:numId w:val="15"/>
        </w:numPr>
        <w:spacing w:before="100" w:beforeAutospacing="1" w:after="100" w:afterAutospacing="1" w:line="240" w:lineRule="auto"/>
      </w:pPr>
      <w:r>
        <w:t>Provide a concluding statement or section related to the opinion presented.</w:t>
      </w:r>
    </w:p>
    <w:p w:rsidR="00D6227D" w:rsidRDefault="00D6227D" w:rsidP="001262C8">
      <w:pPr>
        <w:numPr>
          <w:ilvl w:val="0"/>
          <w:numId w:val="15"/>
        </w:numPr>
        <w:spacing w:before="100" w:beforeAutospacing="1" w:after="100" w:afterAutospacing="1" w:line="240" w:lineRule="auto"/>
      </w:pPr>
      <w:bookmarkStart w:id="1" w:name="w-5-2"/>
      <w:bookmarkEnd w:id="1"/>
      <w:r>
        <w:t xml:space="preserve">W.5.2. Write informative/explanatory texts to examine a topic and convey ideas and information clearly. </w:t>
      </w:r>
    </w:p>
    <w:p w:rsidR="00D6227D" w:rsidRDefault="00D6227D" w:rsidP="001262C8">
      <w:pPr>
        <w:numPr>
          <w:ilvl w:val="1"/>
          <w:numId w:val="15"/>
        </w:numPr>
        <w:spacing w:before="100" w:beforeAutospacing="1" w:after="100" w:afterAutospacing="1" w:line="240" w:lineRule="auto"/>
      </w:pPr>
      <w:r>
        <w:t>Introduce a topic clearly, provide a general observation and focus, and group related information logically; include formatting (e.g., headings), illustrations, and multimedia when useful to aiding comprehension.</w:t>
      </w:r>
    </w:p>
    <w:p w:rsidR="00D6227D" w:rsidRDefault="00D6227D" w:rsidP="001262C8">
      <w:pPr>
        <w:numPr>
          <w:ilvl w:val="1"/>
          <w:numId w:val="15"/>
        </w:numPr>
        <w:spacing w:before="100" w:beforeAutospacing="1" w:after="100" w:afterAutospacing="1" w:line="240" w:lineRule="auto"/>
      </w:pPr>
      <w:r>
        <w:t>Develop the topic with facts, definitions, concrete details, quotations, or other information and examples related to the topic.</w:t>
      </w:r>
    </w:p>
    <w:p w:rsidR="00D6227D" w:rsidRDefault="00D6227D" w:rsidP="001262C8">
      <w:pPr>
        <w:numPr>
          <w:ilvl w:val="1"/>
          <w:numId w:val="15"/>
        </w:numPr>
        <w:spacing w:before="100" w:beforeAutospacing="1" w:after="100" w:afterAutospacing="1" w:line="240" w:lineRule="auto"/>
      </w:pPr>
      <w:r>
        <w:t xml:space="preserve">Link ideas within and across categories of information using words, phrases, and clauses (e.g., </w:t>
      </w:r>
      <w:r>
        <w:rPr>
          <w:i/>
        </w:rPr>
        <w:t>in</w:t>
      </w:r>
      <w:r>
        <w:t xml:space="preserve"> </w:t>
      </w:r>
      <w:r>
        <w:rPr>
          <w:i/>
        </w:rPr>
        <w:t>contrast</w:t>
      </w:r>
      <w:r>
        <w:t xml:space="preserve">, </w:t>
      </w:r>
      <w:r>
        <w:rPr>
          <w:i/>
        </w:rPr>
        <w:t>especially</w:t>
      </w:r>
      <w:r>
        <w:t>).</w:t>
      </w:r>
    </w:p>
    <w:p w:rsidR="00D6227D" w:rsidRDefault="00D6227D" w:rsidP="001262C8">
      <w:pPr>
        <w:numPr>
          <w:ilvl w:val="1"/>
          <w:numId w:val="15"/>
        </w:numPr>
        <w:spacing w:before="100" w:beforeAutospacing="1" w:after="100" w:afterAutospacing="1" w:line="240" w:lineRule="auto"/>
      </w:pPr>
      <w:r>
        <w:t>Use precise language and domain-specific vocabulary to inform about or explain the topic.</w:t>
      </w:r>
    </w:p>
    <w:p w:rsidR="00D6227D" w:rsidRDefault="00D6227D" w:rsidP="001262C8">
      <w:pPr>
        <w:numPr>
          <w:ilvl w:val="1"/>
          <w:numId w:val="15"/>
        </w:numPr>
        <w:spacing w:before="100" w:beforeAutospacing="1" w:after="100" w:afterAutospacing="1" w:line="240" w:lineRule="auto"/>
      </w:pPr>
      <w:r>
        <w:t>Provide a concluding statement or section related to the information or explanation presented.</w:t>
      </w:r>
    </w:p>
    <w:p w:rsidR="00D6227D" w:rsidRDefault="00D6227D" w:rsidP="001262C8">
      <w:pPr>
        <w:numPr>
          <w:ilvl w:val="0"/>
          <w:numId w:val="15"/>
        </w:numPr>
        <w:spacing w:before="100" w:beforeAutospacing="1" w:after="100" w:afterAutospacing="1" w:line="240" w:lineRule="auto"/>
      </w:pPr>
      <w:bookmarkStart w:id="2" w:name="w-5-3"/>
      <w:bookmarkEnd w:id="2"/>
      <w:r>
        <w:t xml:space="preserve">W.5.3. Write narratives to develop real or imagined experiences or events using effective technique, descriptive details, and clear event sequences. </w:t>
      </w:r>
    </w:p>
    <w:p w:rsidR="00D6227D" w:rsidRDefault="00D6227D" w:rsidP="001262C8">
      <w:pPr>
        <w:numPr>
          <w:ilvl w:val="1"/>
          <w:numId w:val="15"/>
        </w:numPr>
        <w:spacing w:before="100" w:beforeAutospacing="1" w:after="100" w:afterAutospacing="1" w:line="240" w:lineRule="auto"/>
      </w:pPr>
      <w:r>
        <w:t>Orient the reader by establishing a situation and introducing a narrator and/or characters; organize an event sequence that unfolds naturally.</w:t>
      </w:r>
    </w:p>
    <w:p w:rsidR="00D6227D" w:rsidRDefault="00D6227D" w:rsidP="001262C8">
      <w:pPr>
        <w:numPr>
          <w:ilvl w:val="1"/>
          <w:numId w:val="15"/>
        </w:numPr>
        <w:spacing w:before="100" w:beforeAutospacing="1" w:after="100" w:afterAutospacing="1" w:line="240" w:lineRule="auto"/>
      </w:pPr>
      <w:r>
        <w:t>Use narrative techniques, such as dialogue, description, and pacing, to develop experiences and events or show the responses of characters to situations.</w:t>
      </w:r>
    </w:p>
    <w:p w:rsidR="00D6227D" w:rsidRDefault="00D6227D" w:rsidP="001262C8">
      <w:pPr>
        <w:numPr>
          <w:ilvl w:val="1"/>
          <w:numId w:val="15"/>
        </w:numPr>
        <w:spacing w:before="100" w:beforeAutospacing="1" w:after="100" w:afterAutospacing="1" w:line="240" w:lineRule="auto"/>
      </w:pPr>
      <w:r>
        <w:t>Use a variety of transitional words, phrases, and clauses to manage the sequence of events.</w:t>
      </w:r>
    </w:p>
    <w:p w:rsidR="00D6227D" w:rsidRDefault="00D6227D" w:rsidP="001262C8">
      <w:pPr>
        <w:numPr>
          <w:ilvl w:val="1"/>
          <w:numId w:val="15"/>
        </w:numPr>
        <w:spacing w:before="100" w:beforeAutospacing="1" w:after="100" w:afterAutospacing="1" w:line="240" w:lineRule="auto"/>
      </w:pPr>
      <w:r>
        <w:t>Use concrete words and phrases and sensory details to convey experiences and events precisely.</w:t>
      </w:r>
    </w:p>
    <w:p w:rsidR="00D6227D" w:rsidRDefault="00D6227D" w:rsidP="001262C8">
      <w:pPr>
        <w:numPr>
          <w:ilvl w:val="1"/>
          <w:numId w:val="15"/>
        </w:numPr>
        <w:spacing w:before="100" w:beforeAutospacing="1" w:after="100" w:afterAutospacing="1" w:line="240" w:lineRule="auto"/>
      </w:pPr>
      <w:r>
        <w:t>Provide a conclusion that follows from the narrated experiences or events.</w:t>
      </w:r>
    </w:p>
    <w:p w:rsidR="00D6227D" w:rsidRDefault="00D6227D" w:rsidP="001262C8">
      <w:pPr>
        <w:spacing w:before="100" w:beforeAutospacing="1" w:after="100" w:afterAutospacing="1" w:line="240" w:lineRule="auto"/>
      </w:pPr>
    </w:p>
    <w:p w:rsidR="00D6227D" w:rsidRDefault="00D6227D" w:rsidP="001262C8">
      <w:pPr>
        <w:spacing w:before="100" w:beforeAutospacing="1" w:after="100" w:afterAutospacing="1" w:line="240" w:lineRule="auto"/>
      </w:pPr>
    </w:p>
    <w:p w:rsidR="00D6227D" w:rsidRDefault="00D6227D" w:rsidP="001262C8">
      <w:pPr>
        <w:spacing w:before="100" w:beforeAutospacing="1" w:after="100" w:afterAutospacing="1" w:line="240" w:lineRule="auto"/>
      </w:pPr>
    </w:p>
    <w:p w:rsidR="00D6227D" w:rsidRDefault="00D6227D" w:rsidP="001262C8">
      <w:pPr>
        <w:spacing w:before="100" w:beforeAutospacing="1" w:after="100" w:afterAutospacing="1" w:line="240" w:lineRule="auto"/>
      </w:pPr>
    </w:p>
    <w:p w:rsidR="00D6227D" w:rsidRDefault="00D6227D" w:rsidP="001262C8">
      <w:pPr>
        <w:spacing w:line="480" w:lineRule="auto"/>
      </w:pPr>
      <w:r w:rsidRPr="00DD744D">
        <w:rPr>
          <w:color w:val="000000"/>
        </w:rPr>
        <w:t>Running head: Unit Review</w:t>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r>
      <w:r w:rsidRPr="00DD744D">
        <w:rPr>
          <w:color w:val="000000"/>
        </w:rPr>
        <w:tab/>
        <w:t>3</w:t>
      </w:r>
    </w:p>
    <w:p w:rsidR="00D6227D" w:rsidRPr="001262C8" w:rsidRDefault="00D6227D" w:rsidP="001262C8">
      <w:pPr>
        <w:spacing w:line="240" w:lineRule="auto"/>
        <w:rPr>
          <w:b/>
        </w:rPr>
      </w:pPr>
      <w:r w:rsidRPr="001262C8">
        <w:rPr>
          <w:b/>
        </w:rPr>
        <w:t>Production and Distribution of Writing</w:t>
      </w:r>
    </w:p>
    <w:p w:rsidR="00D6227D" w:rsidRDefault="00D6227D" w:rsidP="001262C8">
      <w:pPr>
        <w:numPr>
          <w:ilvl w:val="0"/>
          <w:numId w:val="16"/>
        </w:numPr>
        <w:spacing w:before="100" w:beforeAutospacing="1" w:after="100" w:afterAutospacing="1" w:line="240" w:lineRule="auto"/>
      </w:pPr>
      <w:bookmarkStart w:id="3" w:name="w-5-4"/>
      <w:bookmarkEnd w:id="3"/>
      <w:r>
        <w:t>W.5.4. Produce clear and coherent writing in which the development and organization are appropriate to task, purpose, and audience. (Grade-specific expectations for writing types are defined in standards 1–3 above.)</w:t>
      </w:r>
    </w:p>
    <w:p w:rsidR="00D6227D" w:rsidRDefault="00D6227D" w:rsidP="001262C8">
      <w:pPr>
        <w:numPr>
          <w:ilvl w:val="0"/>
          <w:numId w:val="16"/>
        </w:numPr>
        <w:spacing w:before="100" w:beforeAutospacing="1" w:after="100" w:afterAutospacing="1" w:line="240" w:lineRule="auto"/>
      </w:pPr>
      <w:bookmarkStart w:id="4" w:name="w-5-5"/>
      <w:bookmarkEnd w:id="4"/>
      <w:r>
        <w:t>W.5.5. With guidance and support from peers and adults, develop and strengthen writing as needed by planning, revising, editing, rewriting, or trying a new approach.</w:t>
      </w:r>
    </w:p>
    <w:p w:rsidR="00D6227D" w:rsidRDefault="00D6227D" w:rsidP="001262C8">
      <w:pPr>
        <w:numPr>
          <w:ilvl w:val="0"/>
          <w:numId w:val="16"/>
        </w:numPr>
        <w:spacing w:before="100" w:beforeAutospacing="1" w:after="100" w:afterAutospacing="1" w:line="240" w:lineRule="auto"/>
      </w:pPr>
      <w:bookmarkStart w:id="5" w:name="w-5-6"/>
      <w:bookmarkEnd w:id="5"/>
      <w:r>
        <w:t>W.5.6. With some guidance and support from adults, use technology, including the Internet, to produce and publish writing as well as to interact and collaborate with others; demonstrate sufficient command of keyboarding skills to type a minimum of two pages in a single sitting.</w:t>
      </w:r>
    </w:p>
    <w:p w:rsidR="00D6227D" w:rsidRDefault="00D6227D" w:rsidP="001262C8">
      <w:pPr>
        <w:numPr>
          <w:ilvl w:val="0"/>
          <w:numId w:val="16"/>
        </w:numPr>
        <w:spacing w:before="100" w:beforeAutospacing="1" w:after="100" w:afterAutospacing="1" w:line="240" w:lineRule="auto"/>
      </w:pPr>
    </w:p>
    <w:p w:rsidR="00D6227D" w:rsidRPr="001262C8" w:rsidRDefault="00D6227D" w:rsidP="001262C8">
      <w:pPr>
        <w:rPr>
          <w:b/>
        </w:rPr>
      </w:pPr>
      <w:r w:rsidRPr="001262C8">
        <w:rPr>
          <w:b/>
        </w:rPr>
        <w:t>Research to Build and Present Knowledge</w:t>
      </w:r>
    </w:p>
    <w:p w:rsidR="00D6227D" w:rsidRDefault="00D6227D" w:rsidP="001262C8">
      <w:pPr>
        <w:numPr>
          <w:ilvl w:val="0"/>
          <w:numId w:val="17"/>
        </w:numPr>
        <w:spacing w:before="100" w:beforeAutospacing="1" w:after="100" w:afterAutospacing="1" w:line="240" w:lineRule="auto"/>
      </w:pPr>
      <w:bookmarkStart w:id="6" w:name="w-5-7"/>
      <w:bookmarkEnd w:id="6"/>
      <w:r>
        <w:t>W.5.7. Conduct short research projects that use several sources to build knowledge through investigation of different aspects of a topic.</w:t>
      </w:r>
    </w:p>
    <w:p w:rsidR="00D6227D" w:rsidRDefault="00D6227D" w:rsidP="001262C8">
      <w:pPr>
        <w:numPr>
          <w:ilvl w:val="0"/>
          <w:numId w:val="17"/>
        </w:numPr>
        <w:spacing w:before="100" w:beforeAutospacing="1" w:after="100" w:afterAutospacing="1" w:line="240" w:lineRule="auto"/>
      </w:pPr>
      <w:bookmarkStart w:id="7" w:name="w-5-8"/>
      <w:bookmarkEnd w:id="7"/>
      <w:r>
        <w:t>W.5.8. Recall relevant information from experiences or gather relevant information from print and digital sources; summarize or paraphrase information in notes and finished work, and provide a list of sources.</w:t>
      </w:r>
    </w:p>
    <w:p w:rsidR="00D6227D" w:rsidRDefault="00D6227D" w:rsidP="001262C8">
      <w:pPr>
        <w:numPr>
          <w:ilvl w:val="0"/>
          <w:numId w:val="17"/>
        </w:numPr>
        <w:spacing w:before="100" w:beforeAutospacing="1" w:after="100" w:afterAutospacing="1" w:line="240" w:lineRule="auto"/>
      </w:pPr>
      <w:bookmarkStart w:id="8" w:name="w-5-9"/>
      <w:bookmarkEnd w:id="8"/>
      <w:r>
        <w:t xml:space="preserve">W.5.9. Draw evidence from literary or informational texts to support analysis, reflection, and research. </w:t>
      </w:r>
    </w:p>
    <w:p w:rsidR="00D6227D" w:rsidRDefault="00D6227D" w:rsidP="001262C8">
      <w:pPr>
        <w:numPr>
          <w:ilvl w:val="1"/>
          <w:numId w:val="17"/>
        </w:numPr>
        <w:spacing w:before="100" w:beforeAutospacing="1" w:after="100" w:afterAutospacing="1" w:line="240" w:lineRule="auto"/>
      </w:pPr>
      <w:r>
        <w:t xml:space="preserve">Apply </w:t>
      </w:r>
      <w:r>
        <w:rPr>
          <w:i/>
        </w:rPr>
        <w:t>grade 5 Reading standards</w:t>
      </w:r>
      <w:r>
        <w:t xml:space="preserve"> to literature (e.g., “Compare and contrast two or more characters, settings, or events in a story or a drama, drawing on specific details in the text [e.g., how characters interact]”).</w:t>
      </w:r>
    </w:p>
    <w:p w:rsidR="00D6227D" w:rsidRDefault="00D6227D" w:rsidP="001262C8">
      <w:pPr>
        <w:numPr>
          <w:ilvl w:val="1"/>
          <w:numId w:val="17"/>
        </w:numPr>
        <w:spacing w:before="100" w:beforeAutospacing="1" w:after="100" w:afterAutospacing="1" w:line="240" w:lineRule="auto"/>
      </w:pPr>
      <w:r>
        <w:t xml:space="preserve">Apply </w:t>
      </w:r>
      <w:r>
        <w:rPr>
          <w:i/>
        </w:rPr>
        <w:t>grade 5 Reading standards</w:t>
      </w:r>
      <w:r>
        <w:t xml:space="preserve"> to informational texts (e.g., “Explain how an author uses reasons and evidence to support particular points in a text, identifying which reasons and evidence support which point[s]”).</w:t>
      </w:r>
    </w:p>
    <w:p w:rsidR="00D6227D" w:rsidRPr="001262C8" w:rsidRDefault="00D6227D" w:rsidP="001262C8">
      <w:pPr>
        <w:rPr>
          <w:b/>
        </w:rPr>
      </w:pPr>
      <w:r w:rsidRPr="001262C8">
        <w:rPr>
          <w:b/>
        </w:rPr>
        <w:t>Range of Writing</w:t>
      </w:r>
    </w:p>
    <w:p w:rsidR="00D6227D" w:rsidRDefault="00D6227D" w:rsidP="001262C8">
      <w:pPr>
        <w:numPr>
          <w:ilvl w:val="0"/>
          <w:numId w:val="18"/>
        </w:numPr>
        <w:spacing w:before="100" w:beforeAutospacing="1" w:after="100" w:afterAutospacing="1" w:line="240" w:lineRule="auto"/>
      </w:pPr>
      <w:bookmarkStart w:id="9" w:name="w-5-10"/>
      <w:bookmarkEnd w:id="9"/>
      <w:r>
        <w:t>W.5.10. Write routinely over extended time frames (time for research, reflection, and revision) and shorter time frames (a single sitting or a day or two) for a range of discipline-specific tasks, purposes, and audiences.</w:t>
      </w:r>
    </w:p>
    <w:p w:rsidR="00D6227D" w:rsidRDefault="00D6227D" w:rsidP="001262C8">
      <w:pPr>
        <w:pStyle w:val="ListParagraph"/>
      </w:pPr>
    </w:p>
    <w:p w:rsidR="00D6227D" w:rsidRDefault="00D6227D" w:rsidP="00287698">
      <w:pPr>
        <w:pStyle w:val="ListParagraph"/>
        <w:numPr>
          <w:ilvl w:val="0"/>
          <w:numId w:val="8"/>
        </w:numPr>
      </w:pPr>
      <w:r>
        <w:t>The daily activities are clear and measurable.</w:t>
      </w:r>
    </w:p>
    <w:p w:rsidR="00D6227D" w:rsidRDefault="00D6227D" w:rsidP="001262C8">
      <w:pPr>
        <w:pStyle w:val="ListParagraph"/>
        <w:numPr>
          <w:ilvl w:val="1"/>
          <w:numId w:val="8"/>
        </w:numPr>
      </w:pPr>
      <w:r>
        <w:t>Session 1: Measurable by discussion only</w:t>
      </w:r>
      <w:r>
        <w:br/>
        <w:t>Session 2: Writing specific things in writer’s notebook.</w:t>
      </w:r>
      <w:r>
        <w:br/>
        <w:t>Session 3: Writing for half hour in silence in writer’s notebooks, starting with one word.</w:t>
      </w:r>
      <w:r>
        <w:br/>
        <w:t>Session 4: Writing down strategies.</w:t>
      </w:r>
      <w:r>
        <w:br/>
        <w:t>Session 5: Students are able to pick out a seed to write about.</w:t>
      </w:r>
      <w:r>
        <w:br/>
        <w:t>Session 6: Students determine seed, then, tell the story verbally.</w:t>
      </w:r>
      <w:r>
        <w:br/>
        <w:t>Session 7: Class fills in chart on different leads from different authors.</w:t>
      </w:r>
    </w:p>
    <w:p w:rsidR="00D6227D" w:rsidRDefault="00D6227D" w:rsidP="00492B4A">
      <w:pPr>
        <w:pStyle w:val="ListParagraph"/>
      </w:pPr>
    </w:p>
    <w:p w:rsidR="00D6227D" w:rsidRDefault="00D6227D" w:rsidP="00492B4A">
      <w:pPr>
        <w:pStyle w:val="ListParagraph"/>
      </w:pPr>
    </w:p>
    <w:p w:rsidR="00D6227D" w:rsidRDefault="00D6227D" w:rsidP="00492B4A">
      <w:pPr>
        <w:pStyle w:val="ListParagraph"/>
      </w:pPr>
    </w:p>
    <w:p w:rsidR="00D6227D" w:rsidRDefault="00D6227D" w:rsidP="001262C8">
      <w:pPr>
        <w:spacing w:line="480" w:lineRule="auto"/>
      </w:pPr>
      <w:r w:rsidRPr="00DD744D">
        <w:t>Running head: Unit Review</w:t>
      </w:r>
      <w:r w:rsidRPr="00DD744D">
        <w:tab/>
      </w:r>
      <w:r w:rsidRPr="00DD744D">
        <w:tab/>
      </w:r>
      <w:r w:rsidRPr="00DD744D">
        <w:tab/>
      </w:r>
      <w:r w:rsidRPr="00DD744D">
        <w:tab/>
      </w:r>
      <w:r w:rsidRPr="00DD744D">
        <w:tab/>
      </w:r>
      <w:r w:rsidRPr="00DD744D">
        <w:tab/>
      </w:r>
      <w:r w:rsidRPr="00DD744D">
        <w:tab/>
      </w:r>
      <w:r w:rsidRPr="00DD744D">
        <w:tab/>
      </w:r>
      <w:r w:rsidRPr="00DD744D">
        <w:tab/>
        <w:t>4</w:t>
      </w:r>
    </w:p>
    <w:p w:rsidR="00D6227D" w:rsidRDefault="00D6227D" w:rsidP="001262C8">
      <w:pPr>
        <w:pStyle w:val="ListParagraph"/>
        <w:ind w:left="1080"/>
      </w:pPr>
      <w:r>
        <w:br/>
        <w:t>Session 8: Students determine by listening when story loses grounding.</w:t>
      </w:r>
      <w:r>
        <w:br/>
        <w:t>Session 9: Students share examples and determine external and internal details.</w:t>
      </w:r>
      <w:r>
        <w:br/>
        <w:t>Session 10: Students share writing where they transition from one scene to another.</w:t>
      </w:r>
      <w:r>
        <w:br/>
        <w:t>Session 11: Students finish draft and are introduced to Story Mountains.</w:t>
      </w:r>
      <w:r>
        <w:br/>
        <w:t>Session 12: Students us Story Mountains with their draft to revise endings.</w:t>
      </w:r>
      <w:r>
        <w:br/>
        <w:t>Session 13: Students revise writing with punctuation for emphasis.</w:t>
      </w:r>
    </w:p>
    <w:p w:rsidR="00D6227D" w:rsidRDefault="00D6227D" w:rsidP="00287698">
      <w:pPr>
        <w:pStyle w:val="ListParagraph"/>
        <w:numPr>
          <w:ilvl w:val="1"/>
          <w:numId w:val="8"/>
        </w:numPr>
      </w:pPr>
      <w:r>
        <w:t>Make sure all parts are included.</w:t>
      </w:r>
      <w:r>
        <w:br/>
        <w:t>The last 5 days of this unit were using your partner to help you edit, rewriting your story and making corrections, producing a clean copy, celebration and the last day and exercise in writing on demand, which would show true understanding – which is really what backward design is about!</w:t>
      </w:r>
    </w:p>
    <w:p w:rsidR="00D6227D" w:rsidRDefault="00D6227D" w:rsidP="001262C8">
      <w:pPr>
        <w:pStyle w:val="ListParagraph"/>
        <w:ind w:left="1080"/>
      </w:pPr>
    </w:p>
    <w:p w:rsidR="00D6227D" w:rsidRDefault="00D6227D" w:rsidP="00503226">
      <w:pPr>
        <w:pStyle w:val="ListParagraph"/>
        <w:numPr>
          <w:ilvl w:val="0"/>
          <w:numId w:val="8"/>
        </w:numPr>
      </w:pPr>
      <w:r>
        <w:t>All learning modalities are used at some point throughout the unit.</w:t>
      </w:r>
    </w:p>
    <w:p w:rsidR="00D6227D" w:rsidRDefault="00D6227D" w:rsidP="00503226">
      <w:pPr>
        <w:pStyle w:val="ListParagraph"/>
        <w:numPr>
          <w:ilvl w:val="1"/>
          <w:numId w:val="8"/>
        </w:numPr>
      </w:pPr>
      <w:r>
        <w:t>Label the learning modality that you are using in an activity.</w:t>
      </w:r>
    </w:p>
    <w:p w:rsidR="00D6227D" w:rsidRDefault="00D6227D" w:rsidP="00503226">
      <w:pPr>
        <w:pStyle w:val="ListParagraph"/>
        <w:numPr>
          <w:ilvl w:val="2"/>
          <w:numId w:val="8"/>
        </w:numPr>
      </w:pPr>
      <w:r>
        <w:t>S is using the Oral modality: Students were asked to read their work, read other authors work, read other students work, discussion, and telling their own stories.</w:t>
      </w:r>
      <w:r>
        <w:br/>
      </w:r>
    </w:p>
    <w:p w:rsidR="00D6227D" w:rsidRDefault="00D6227D" w:rsidP="001262C8">
      <w:pPr>
        <w:pStyle w:val="ListParagraph"/>
        <w:numPr>
          <w:ilvl w:val="2"/>
          <w:numId w:val="8"/>
        </w:numPr>
      </w:pPr>
      <w:r>
        <w:t>S is using the kinesthetic modality: Here students were only being kinesthetic when moving from one station to another, or from their desks to the meeting area. I would use the kinesthetic and incorporate play acting.</w:t>
      </w:r>
    </w:p>
    <w:p w:rsidR="00D6227D" w:rsidRDefault="00D6227D" w:rsidP="001262C8">
      <w:pPr>
        <w:pStyle w:val="ListParagraph"/>
        <w:ind w:left="1980"/>
      </w:pPr>
    </w:p>
    <w:p w:rsidR="00D6227D" w:rsidRDefault="00D6227D" w:rsidP="00503226">
      <w:pPr>
        <w:pStyle w:val="ListParagraph"/>
        <w:numPr>
          <w:ilvl w:val="2"/>
          <w:numId w:val="8"/>
        </w:numPr>
      </w:pPr>
      <w:r>
        <w:t>S is using the Visual modality: Other than the actual reading, there were some references to CD Rom material, but no other visuals used in this unit.</w:t>
      </w:r>
    </w:p>
    <w:p w:rsidR="00D6227D" w:rsidRDefault="00D6227D" w:rsidP="001262C8">
      <w:pPr>
        <w:pStyle w:val="ListParagraph"/>
        <w:ind w:left="0"/>
      </w:pPr>
    </w:p>
    <w:p w:rsidR="00D6227D" w:rsidRDefault="00D6227D" w:rsidP="00492B4A">
      <w:pPr>
        <w:pStyle w:val="ListParagraph"/>
        <w:numPr>
          <w:ilvl w:val="2"/>
          <w:numId w:val="8"/>
        </w:numPr>
      </w:pPr>
      <w:r>
        <w:t>S is using the Aural modality: No aural modality used in this unit.</w:t>
      </w:r>
      <w:r>
        <w:br/>
        <w:t>I would try to incorporate role playing as you read your narrative writing, maybe recording your voices and playing it back to listen to see if you are reading with expression and that it is conveying your message.</w:t>
      </w:r>
    </w:p>
    <w:p w:rsidR="00D6227D" w:rsidRDefault="00D6227D" w:rsidP="001262C8">
      <w:pPr>
        <w:pStyle w:val="ListParagraph"/>
        <w:ind w:left="0"/>
      </w:pPr>
    </w:p>
    <w:p w:rsidR="00D6227D" w:rsidRDefault="00D6227D" w:rsidP="00503226">
      <w:pPr>
        <w:pStyle w:val="ListParagraph"/>
        <w:numPr>
          <w:ilvl w:val="2"/>
          <w:numId w:val="8"/>
        </w:numPr>
      </w:pPr>
      <w:r>
        <w:t>S is using the Tactile modality: No tactile modality used in this unit</w:t>
      </w:r>
      <w:r>
        <w:br/>
        <w:t xml:space="preserve">As the play acting is incorporated, use of props would be good. The other thing is an exercise in writing out dialogue on big sheets, cutting it apart, putting it back together on the wall so it makes sense. </w:t>
      </w:r>
    </w:p>
    <w:p w:rsidR="00D6227D" w:rsidRDefault="00D6227D" w:rsidP="001262C8">
      <w:pPr>
        <w:pStyle w:val="ListParagraph"/>
        <w:ind w:left="0"/>
      </w:pPr>
    </w:p>
    <w:p w:rsidR="00D6227D" w:rsidRDefault="00D6227D" w:rsidP="00492B4A">
      <w:pPr>
        <w:pStyle w:val="ListParagraph"/>
      </w:pPr>
    </w:p>
    <w:p w:rsidR="00D6227D" w:rsidRDefault="00D6227D" w:rsidP="00503226">
      <w:pPr>
        <w:pStyle w:val="ListParagraph"/>
        <w:numPr>
          <w:ilvl w:val="0"/>
          <w:numId w:val="8"/>
        </w:numPr>
      </w:pPr>
      <w:r>
        <w:t>There are statements that show how you are integrating Language Arts into the Unit.</w:t>
      </w:r>
    </w:p>
    <w:p w:rsidR="00D6227D" w:rsidRDefault="00D6227D" w:rsidP="00503226">
      <w:pPr>
        <w:pStyle w:val="ListParagraph"/>
        <w:numPr>
          <w:ilvl w:val="1"/>
          <w:numId w:val="8"/>
        </w:numPr>
      </w:pPr>
      <w:r>
        <w:t>This entire unit was Language Arts. The teacher may have carried this over to Social Studies, talking about historic perspectives, or Science and how writing has to be clear and concise.</w:t>
      </w:r>
    </w:p>
    <w:p w:rsidR="00D6227D" w:rsidRDefault="00D6227D" w:rsidP="000E122E">
      <w:pPr>
        <w:pStyle w:val="ListParagraph"/>
        <w:numPr>
          <w:ilvl w:val="0"/>
          <w:numId w:val="8"/>
        </w:numPr>
      </w:pPr>
      <w:r>
        <w:t>Each daily objective is formally assessed.</w:t>
      </w:r>
    </w:p>
    <w:p w:rsidR="00D6227D" w:rsidRDefault="00D6227D" w:rsidP="000E122E">
      <w:pPr>
        <w:pStyle w:val="ListParagraph"/>
        <w:numPr>
          <w:ilvl w:val="1"/>
          <w:numId w:val="8"/>
        </w:numPr>
      </w:pPr>
      <w:r>
        <w:t>This is shown above in the section that says daily activities are clear and measurable.</w:t>
      </w:r>
    </w:p>
    <w:p w:rsidR="00D6227D" w:rsidRDefault="00D6227D" w:rsidP="00492B4A">
      <w:pPr>
        <w:pStyle w:val="ListParagraph"/>
      </w:pPr>
    </w:p>
    <w:p w:rsidR="00D6227D" w:rsidRDefault="00D6227D" w:rsidP="001262C8">
      <w:pPr>
        <w:spacing w:line="480" w:lineRule="auto"/>
      </w:pPr>
      <w:r w:rsidRPr="00DD744D">
        <w:t>Running head: Unit Review</w:t>
      </w:r>
      <w:r w:rsidRPr="00DD744D">
        <w:tab/>
      </w:r>
      <w:r w:rsidRPr="00DD744D">
        <w:tab/>
      </w:r>
      <w:r w:rsidRPr="00DD744D">
        <w:tab/>
      </w:r>
      <w:r w:rsidRPr="00DD744D">
        <w:tab/>
      </w:r>
      <w:r w:rsidRPr="00DD744D">
        <w:tab/>
      </w:r>
      <w:r w:rsidRPr="00DD744D">
        <w:tab/>
      </w:r>
      <w:r w:rsidRPr="00DD744D">
        <w:tab/>
      </w:r>
      <w:r w:rsidRPr="00DD744D">
        <w:tab/>
      </w:r>
      <w:r w:rsidRPr="00DD744D">
        <w:tab/>
        <w:t>5</w:t>
      </w:r>
    </w:p>
    <w:p w:rsidR="00D6227D" w:rsidRDefault="00D6227D" w:rsidP="001262C8">
      <w:pPr>
        <w:pStyle w:val="ListParagraph"/>
        <w:ind w:left="1080"/>
      </w:pPr>
    </w:p>
    <w:p w:rsidR="00D6227D" w:rsidRDefault="00D6227D" w:rsidP="000E122E">
      <w:pPr>
        <w:pStyle w:val="ListParagraph"/>
        <w:numPr>
          <w:ilvl w:val="0"/>
          <w:numId w:val="8"/>
        </w:numPr>
      </w:pPr>
      <w:r>
        <w:t>There are statements of how each daily objective is Informally assessed.</w:t>
      </w:r>
    </w:p>
    <w:p w:rsidR="00D6227D" w:rsidRDefault="00D6227D" w:rsidP="001262C8">
      <w:pPr>
        <w:pStyle w:val="ListParagraph"/>
        <w:numPr>
          <w:ilvl w:val="1"/>
          <w:numId w:val="8"/>
        </w:numPr>
      </w:pPr>
      <w:r>
        <w:t>This is also shown above in the section that says daily activities are clear and measurable. The teacher has allowed time in each session for review with classmates, the teacher and self-reflection.</w:t>
      </w:r>
    </w:p>
    <w:p w:rsidR="00D6227D" w:rsidRDefault="00D6227D" w:rsidP="001262C8">
      <w:pPr>
        <w:pStyle w:val="ListParagraph"/>
        <w:ind w:left="1080"/>
      </w:pPr>
    </w:p>
    <w:p w:rsidR="00D6227D" w:rsidRDefault="00D6227D" w:rsidP="009A2028">
      <w:pPr>
        <w:pStyle w:val="ListParagraph"/>
        <w:numPr>
          <w:ilvl w:val="0"/>
          <w:numId w:val="8"/>
        </w:numPr>
      </w:pPr>
      <w:r>
        <w:t>There are statements that show how technology is used within the unit in at least three activities.</w:t>
      </w:r>
    </w:p>
    <w:p w:rsidR="00D6227D" w:rsidRDefault="00D6227D" w:rsidP="009A2028">
      <w:pPr>
        <w:pStyle w:val="ListParagraph"/>
        <w:numPr>
          <w:ilvl w:val="1"/>
          <w:numId w:val="8"/>
        </w:numPr>
      </w:pPr>
      <w:r>
        <w:t>The only technology that was referred to in this unit was the CD-ROM resources.</w:t>
      </w:r>
      <w:r>
        <w:br/>
        <w:t>Using a Karaoke machine for the kids to practice reading out loud, creating movies of their readings,  incorporating music in the background to a reading that would appropriately set the mood would be interesting as well.</w:t>
      </w:r>
    </w:p>
    <w:p w:rsidR="00D6227D" w:rsidRDefault="00D6227D" w:rsidP="001262C8">
      <w:pPr>
        <w:pStyle w:val="ListParagraph"/>
        <w:ind w:left="0"/>
      </w:pPr>
    </w:p>
    <w:p w:rsidR="00D6227D" w:rsidRDefault="00D6227D" w:rsidP="001262C8">
      <w:pPr>
        <w:pStyle w:val="ListParagraph"/>
        <w:ind w:left="1080"/>
      </w:pPr>
    </w:p>
    <w:p w:rsidR="00D6227D" w:rsidRDefault="00D6227D" w:rsidP="000E4FF1">
      <w:pPr>
        <w:pStyle w:val="ListParagraph"/>
        <w:numPr>
          <w:ilvl w:val="0"/>
          <w:numId w:val="8"/>
        </w:numPr>
      </w:pPr>
      <w:r>
        <w:t>There is a list of tools and materials provided.</w:t>
      </w:r>
    </w:p>
    <w:p w:rsidR="00D6227D" w:rsidRDefault="00D6227D" w:rsidP="000E4FF1">
      <w:pPr>
        <w:pStyle w:val="ListParagraph"/>
        <w:numPr>
          <w:ilvl w:val="1"/>
          <w:numId w:val="8"/>
        </w:numPr>
      </w:pPr>
      <w:r>
        <w:t>Every session starts with a list of materials, even if they are used several times, they are listed in conjunction with the current session.</w:t>
      </w:r>
    </w:p>
    <w:p w:rsidR="00D6227D" w:rsidRDefault="00D6227D" w:rsidP="001262C8">
      <w:pPr>
        <w:pStyle w:val="ListParagraph"/>
        <w:ind w:left="1080"/>
      </w:pPr>
    </w:p>
    <w:p w:rsidR="00D6227D" w:rsidRDefault="00D6227D" w:rsidP="000E4FF1">
      <w:pPr>
        <w:pStyle w:val="ListParagraph"/>
        <w:numPr>
          <w:ilvl w:val="0"/>
          <w:numId w:val="8"/>
        </w:numPr>
      </w:pPr>
      <w:r>
        <w:t>There is a statement of how the curriculum is bias free.</w:t>
      </w:r>
    </w:p>
    <w:p w:rsidR="00D6227D" w:rsidRDefault="00D6227D" w:rsidP="00492B4A">
      <w:pPr>
        <w:pStyle w:val="ListParagraph"/>
        <w:numPr>
          <w:ilvl w:val="1"/>
          <w:numId w:val="8"/>
        </w:numPr>
      </w:pPr>
      <w:r>
        <w:t xml:space="preserve">The teacher picked literature that had both female and male authors. The books were about female and male children. There were several books that pertained to the outside, possibly a country setting as well as inside and a city setting. The books deal with different races. Shortcut is about Black children, The House on Mango Street is about Mexican-American children and Olive’s Ocean is about Caucasian children. </w:t>
      </w:r>
      <w:r>
        <w:br/>
        <w:t xml:space="preserve">While I don’t believe they only read samples of the text from each book that were very powerful, it was an interesting collection of literature that I believe would raise curiosity and children would be inspired to read the entire text. </w:t>
      </w:r>
    </w:p>
    <w:p w:rsidR="00D6227D" w:rsidRDefault="00D6227D" w:rsidP="00492B4A">
      <w:pPr>
        <w:pStyle w:val="ListParagraph"/>
        <w:ind w:left="1080"/>
      </w:pPr>
    </w:p>
    <w:p w:rsidR="00D6227D" w:rsidRDefault="00D6227D" w:rsidP="00492B4A">
      <w:pPr>
        <w:pStyle w:val="ListParagraph"/>
        <w:ind w:left="0"/>
      </w:pPr>
      <w:r>
        <w:t>Overall I think this was a nicely laid out unit that I would utilize with some changes, specifically in the use of technology, kinesthetic, tactile, and aural modalities. I think the big idea is present and could be built on to lead students to greater understanding in clear and concise writing to convey information in the way they would like it to be understood.</w:t>
      </w:r>
    </w:p>
    <w:p w:rsidR="00D6227D" w:rsidRPr="00287698" w:rsidRDefault="00D6227D" w:rsidP="009A2028">
      <w:pPr>
        <w:pStyle w:val="ListParagraph"/>
      </w:pPr>
    </w:p>
    <w:sectPr w:rsidR="00D6227D" w:rsidRPr="00287698" w:rsidSect="002C00B0">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00100" w:usb3="00000000" w:csb0="80000000" w:csb1="00000000"/>
  </w:font>
  <w:font w:name="Times New Roman">
    <w:panose1 w:val="02020603050405020304"/>
    <w:charset w:val="00"/>
    <w:family w:val="auto"/>
    <w:pitch w:val="variable"/>
    <w:sig w:usb0="03000000" w:usb1="00000000" w:usb2="00000000" w:usb3="00000000" w:csb0="00000001" w:csb1="00000000"/>
  </w:font>
  <w:font w:name="Courier New">
    <w:altName w:val="Courier"/>
    <w:panose1 w:val="00000000000000000000"/>
    <w:charset w:val="4D"/>
    <w:family w:val="modern"/>
    <w:notTrueType/>
    <w:pitch w:val="fixed"/>
    <w:sig w:usb0="03000003" w:usb1="00000000" w:usb2="00000000" w:usb3="00000000" w:csb0="00000001" w:csb1="00000000"/>
  </w:font>
  <w:font w:name="Wingdings">
    <w:charset w:val="02"/>
    <w:family w:val="auto"/>
    <w:pitch w:val="variable"/>
    <w:sig w:usb0="00000000" w:usb1="00000000" w:usb2="00000100" w:usb3="00000000" w:csb0="80000000" w:csb1="00000000"/>
  </w:font>
  <w:font w:name="Calibri">
    <w:altName w:val="Times New Roman"/>
    <w:panose1 w:val="00000000000000000000"/>
    <w:charset w:val="4D"/>
    <w:family w:val="roman"/>
    <w:notTrueType/>
    <w:pitch w:val="default"/>
    <w:sig w:usb0="03000003" w:usb1="00000000" w:usb2="00000000" w:usb3="00000000" w:csb0="00000001" w:csb1="00000000"/>
  </w:font>
  <w:font w:name="Arial">
    <w:panose1 w:val="020B0604020202020204"/>
    <w:charset w:val="00"/>
    <w:family w:val="auto"/>
    <w:pitch w:val="variable"/>
    <w:sig w:usb0="03000000" w:usb1="00000000" w:usb2="00000000" w:usb3="00000000" w:csb0="00000001" w:csb1="00000000"/>
  </w:font>
  <w:font w:name="Cambria">
    <w:panose1 w:val="00000000000000000000"/>
    <w:charset w:val="4D"/>
    <w:family w:val="roman"/>
    <w:notTrueType/>
    <w:pitch w:val="default"/>
    <w:sig w:usb0="03000000"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83"/>
    <w:multiLevelType w:val="singleLevel"/>
    <w:tmpl w:val="0D4A254C"/>
    <w:lvl w:ilvl="0">
      <w:start w:val="1"/>
      <w:numFmt w:val="bullet"/>
      <w:lvlText w:val=""/>
      <w:lvlJc w:val="left"/>
      <w:pPr>
        <w:tabs>
          <w:tab w:val="num" w:pos="720"/>
        </w:tabs>
        <w:ind w:left="720" w:hanging="360"/>
      </w:pPr>
      <w:rPr>
        <w:rFonts w:ascii="Symbol" w:hAnsi="Symbol" w:hint="default"/>
      </w:rPr>
    </w:lvl>
  </w:abstractNum>
  <w:abstractNum w:abstractNumId="1">
    <w:nsid w:val="19AC1EE0"/>
    <w:multiLevelType w:val="hybridMultilevel"/>
    <w:tmpl w:val="382E9EE0"/>
    <w:lvl w:ilvl="0" w:tplc="714E3E1C">
      <w:start w:val="1"/>
      <w:numFmt w:val="bullet"/>
      <w:lvlText w:val=""/>
      <w:lvlJc w:val="left"/>
      <w:pPr>
        <w:tabs>
          <w:tab w:val="num" w:pos="720"/>
        </w:tabs>
        <w:ind w:left="720" w:hanging="360"/>
      </w:pPr>
      <w:rPr>
        <w:rFonts w:ascii="Symbol" w:hAnsi="Symbol" w:hint="default"/>
        <w:sz w:val="20"/>
      </w:rPr>
    </w:lvl>
    <w:lvl w:ilvl="1" w:tplc="386E60DC" w:tentative="1">
      <w:start w:val="1"/>
      <w:numFmt w:val="bullet"/>
      <w:lvlText w:val="o"/>
      <w:lvlJc w:val="left"/>
      <w:pPr>
        <w:tabs>
          <w:tab w:val="num" w:pos="1440"/>
        </w:tabs>
        <w:ind w:left="1440" w:hanging="360"/>
      </w:pPr>
      <w:rPr>
        <w:rFonts w:ascii="Courier New" w:hAnsi="Courier New" w:hint="default"/>
        <w:sz w:val="20"/>
      </w:rPr>
    </w:lvl>
    <w:lvl w:ilvl="2" w:tplc="2BC48B6E" w:tentative="1">
      <w:start w:val="1"/>
      <w:numFmt w:val="bullet"/>
      <w:lvlText w:val=""/>
      <w:lvlJc w:val="left"/>
      <w:pPr>
        <w:tabs>
          <w:tab w:val="num" w:pos="2160"/>
        </w:tabs>
        <w:ind w:left="2160" w:hanging="360"/>
      </w:pPr>
      <w:rPr>
        <w:rFonts w:ascii="Wingdings" w:hAnsi="Wingdings" w:hint="default"/>
        <w:sz w:val="20"/>
      </w:rPr>
    </w:lvl>
    <w:lvl w:ilvl="3" w:tplc="9D8436E0" w:tentative="1">
      <w:start w:val="1"/>
      <w:numFmt w:val="bullet"/>
      <w:lvlText w:val=""/>
      <w:lvlJc w:val="left"/>
      <w:pPr>
        <w:tabs>
          <w:tab w:val="num" w:pos="2880"/>
        </w:tabs>
        <w:ind w:left="2880" w:hanging="360"/>
      </w:pPr>
      <w:rPr>
        <w:rFonts w:ascii="Wingdings" w:hAnsi="Wingdings" w:hint="default"/>
        <w:sz w:val="20"/>
      </w:rPr>
    </w:lvl>
    <w:lvl w:ilvl="4" w:tplc="96F6EC2A" w:tentative="1">
      <w:start w:val="1"/>
      <w:numFmt w:val="bullet"/>
      <w:lvlText w:val=""/>
      <w:lvlJc w:val="left"/>
      <w:pPr>
        <w:tabs>
          <w:tab w:val="num" w:pos="3600"/>
        </w:tabs>
        <w:ind w:left="3600" w:hanging="360"/>
      </w:pPr>
      <w:rPr>
        <w:rFonts w:ascii="Wingdings" w:hAnsi="Wingdings" w:hint="default"/>
        <w:sz w:val="20"/>
      </w:rPr>
    </w:lvl>
    <w:lvl w:ilvl="5" w:tplc="9CBC3F52" w:tentative="1">
      <w:start w:val="1"/>
      <w:numFmt w:val="bullet"/>
      <w:lvlText w:val=""/>
      <w:lvlJc w:val="left"/>
      <w:pPr>
        <w:tabs>
          <w:tab w:val="num" w:pos="4320"/>
        </w:tabs>
        <w:ind w:left="4320" w:hanging="360"/>
      </w:pPr>
      <w:rPr>
        <w:rFonts w:ascii="Wingdings" w:hAnsi="Wingdings" w:hint="default"/>
        <w:sz w:val="20"/>
      </w:rPr>
    </w:lvl>
    <w:lvl w:ilvl="6" w:tplc="8460C0E6" w:tentative="1">
      <w:start w:val="1"/>
      <w:numFmt w:val="bullet"/>
      <w:lvlText w:val=""/>
      <w:lvlJc w:val="left"/>
      <w:pPr>
        <w:tabs>
          <w:tab w:val="num" w:pos="5040"/>
        </w:tabs>
        <w:ind w:left="5040" w:hanging="360"/>
      </w:pPr>
      <w:rPr>
        <w:rFonts w:ascii="Wingdings" w:hAnsi="Wingdings" w:hint="default"/>
        <w:sz w:val="20"/>
      </w:rPr>
    </w:lvl>
    <w:lvl w:ilvl="7" w:tplc="DD30F4BC" w:tentative="1">
      <w:start w:val="1"/>
      <w:numFmt w:val="bullet"/>
      <w:lvlText w:val=""/>
      <w:lvlJc w:val="left"/>
      <w:pPr>
        <w:tabs>
          <w:tab w:val="num" w:pos="5760"/>
        </w:tabs>
        <w:ind w:left="5760" w:hanging="360"/>
      </w:pPr>
      <w:rPr>
        <w:rFonts w:ascii="Wingdings" w:hAnsi="Wingdings" w:hint="default"/>
        <w:sz w:val="20"/>
      </w:rPr>
    </w:lvl>
    <w:lvl w:ilvl="8" w:tplc="5E346DF0" w:tentative="1">
      <w:start w:val="1"/>
      <w:numFmt w:val="bullet"/>
      <w:lvlText w:val=""/>
      <w:lvlJc w:val="left"/>
      <w:pPr>
        <w:tabs>
          <w:tab w:val="num" w:pos="6480"/>
        </w:tabs>
        <w:ind w:left="6480" w:hanging="360"/>
      </w:pPr>
      <w:rPr>
        <w:rFonts w:ascii="Wingdings" w:hAnsi="Wingdings" w:hint="default"/>
        <w:sz w:val="20"/>
      </w:rPr>
    </w:lvl>
  </w:abstractNum>
  <w:abstractNum w:abstractNumId="2">
    <w:nsid w:val="2109057B"/>
    <w:multiLevelType w:val="hybridMultilevel"/>
    <w:tmpl w:val="F22ADF3E"/>
    <w:lvl w:ilvl="0" w:tplc="D036304C">
      <w:start w:val="1"/>
      <w:numFmt w:val="bullet"/>
      <w:lvlText w:val=""/>
      <w:lvlJc w:val="left"/>
      <w:pPr>
        <w:tabs>
          <w:tab w:val="num" w:pos="720"/>
        </w:tabs>
        <w:ind w:left="720" w:hanging="360"/>
      </w:pPr>
      <w:rPr>
        <w:rFonts w:ascii="Symbol" w:hAnsi="Symbol" w:hint="default"/>
        <w:sz w:val="20"/>
      </w:rPr>
    </w:lvl>
    <w:lvl w:ilvl="1" w:tplc="48E0362A" w:tentative="1">
      <w:start w:val="1"/>
      <w:numFmt w:val="bullet"/>
      <w:lvlText w:val="o"/>
      <w:lvlJc w:val="left"/>
      <w:pPr>
        <w:tabs>
          <w:tab w:val="num" w:pos="1440"/>
        </w:tabs>
        <w:ind w:left="1440" w:hanging="360"/>
      </w:pPr>
      <w:rPr>
        <w:rFonts w:ascii="Courier New" w:hAnsi="Courier New" w:hint="default"/>
        <w:sz w:val="20"/>
      </w:rPr>
    </w:lvl>
    <w:lvl w:ilvl="2" w:tplc="43D6FDB4" w:tentative="1">
      <w:start w:val="1"/>
      <w:numFmt w:val="bullet"/>
      <w:lvlText w:val=""/>
      <w:lvlJc w:val="left"/>
      <w:pPr>
        <w:tabs>
          <w:tab w:val="num" w:pos="2160"/>
        </w:tabs>
        <w:ind w:left="2160" w:hanging="360"/>
      </w:pPr>
      <w:rPr>
        <w:rFonts w:ascii="Wingdings" w:hAnsi="Wingdings" w:hint="default"/>
        <w:sz w:val="20"/>
      </w:rPr>
    </w:lvl>
    <w:lvl w:ilvl="3" w:tplc="99827A24" w:tentative="1">
      <w:start w:val="1"/>
      <w:numFmt w:val="bullet"/>
      <w:lvlText w:val=""/>
      <w:lvlJc w:val="left"/>
      <w:pPr>
        <w:tabs>
          <w:tab w:val="num" w:pos="2880"/>
        </w:tabs>
        <w:ind w:left="2880" w:hanging="360"/>
      </w:pPr>
      <w:rPr>
        <w:rFonts w:ascii="Wingdings" w:hAnsi="Wingdings" w:hint="default"/>
        <w:sz w:val="20"/>
      </w:rPr>
    </w:lvl>
    <w:lvl w:ilvl="4" w:tplc="38D6CEA2" w:tentative="1">
      <w:start w:val="1"/>
      <w:numFmt w:val="bullet"/>
      <w:lvlText w:val=""/>
      <w:lvlJc w:val="left"/>
      <w:pPr>
        <w:tabs>
          <w:tab w:val="num" w:pos="3600"/>
        </w:tabs>
        <w:ind w:left="3600" w:hanging="360"/>
      </w:pPr>
      <w:rPr>
        <w:rFonts w:ascii="Wingdings" w:hAnsi="Wingdings" w:hint="default"/>
        <w:sz w:val="20"/>
      </w:rPr>
    </w:lvl>
    <w:lvl w:ilvl="5" w:tplc="AAEA4E02" w:tentative="1">
      <w:start w:val="1"/>
      <w:numFmt w:val="bullet"/>
      <w:lvlText w:val=""/>
      <w:lvlJc w:val="left"/>
      <w:pPr>
        <w:tabs>
          <w:tab w:val="num" w:pos="4320"/>
        </w:tabs>
        <w:ind w:left="4320" w:hanging="360"/>
      </w:pPr>
      <w:rPr>
        <w:rFonts w:ascii="Wingdings" w:hAnsi="Wingdings" w:hint="default"/>
        <w:sz w:val="20"/>
      </w:rPr>
    </w:lvl>
    <w:lvl w:ilvl="6" w:tplc="223813D6" w:tentative="1">
      <w:start w:val="1"/>
      <w:numFmt w:val="bullet"/>
      <w:lvlText w:val=""/>
      <w:lvlJc w:val="left"/>
      <w:pPr>
        <w:tabs>
          <w:tab w:val="num" w:pos="5040"/>
        </w:tabs>
        <w:ind w:left="5040" w:hanging="360"/>
      </w:pPr>
      <w:rPr>
        <w:rFonts w:ascii="Wingdings" w:hAnsi="Wingdings" w:hint="default"/>
        <w:sz w:val="20"/>
      </w:rPr>
    </w:lvl>
    <w:lvl w:ilvl="7" w:tplc="57A23656" w:tentative="1">
      <w:start w:val="1"/>
      <w:numFmt w:val="bullet"/>
      <w:lvlText w:val=""/>
      <w:lvlJc w:val="left"/>
      <w:pPr>
        <w:tabs>
          <w:tab w:val="num" w:pos="5760"/>
        </w:tabs>
        <w:ind w:left="5760" w:hanging="360"/>
      </w:pPr>
      <w:rPr>
        <w:rFonts w:ascii="Wingdings" w:hAnsi="Wingdings" w:hint="default"/>
        <w:sz w:val="20"/>
      </w:rPr>
    </w:lvl>
    <w:lvl w:ilvl="8" w:tplc="FB10267C" w:tentative="1">
      <w:start w:val="1"/>
      <w:numFmt w:val="bullet"/>
      <w:lvlText w:val=""/>
      <w:lvlJc w:val="left"/>
      <w:pPr>
        <w:tabs>
          <w:tab w:val="num" w:pos="6480"/>
        </w:tabs>
        <w:ind w:left="6480" w:hanging="360"/>
      </w:pPr>
      <w:rPr>
        <w:rFonts w:ascii="Wingdings" w:hAnsi="Wingdings" w:hint="default"/>
        <w:sz w:val="20"/>
      </w:rPr>
    </w:lvl>
  </w:abstractNum>
  <w:abstractNum w:abstractNumId="3">
    <w:nsid w:val="3BBC4CC5"/>
    <w:multiLevelType w:val="hybridMultilevel"/>
    <w:tmpl w:val="B9826908"/>
    <w:lvl w:ilvl="0" w:tplc="F0847A66">
      <w:start w:val="1"/>
      <w:numFmt w:val="bullet"/>
      <w:lvlText w:val=""/>
      <w:lvlJc w:val="left"/>
      <w:pPr>
        <w:tabs>
          <w:tab w:val="num" w:pos="720"/>
        </w:tabs>
        <w:ind w:left="720" w:hanging="360"/>
      </w:pPr>
      <w:rPr>
        <w:rFonts w:ascii="Symbol" w:hAnsi="Symbol" w:hint="default"/>
        <w:sz w:val="20"/>
      </w:rPr>
    </w:lvl>
    <w:lvl w:ilvl="1" w:tplc="19B0E8CE">
      <w:start w:val="1"/>
      <w:numFmt w:val="bullet"/>
      <w:lvlText w:val="o"/>
      <w:lvlJc w:val="left"/>
      <w:pPr>
        <w:tabs>
          <w:tab w:val="num" w:pos="1440"/>
        </w:tabs>
        <w:ind w:left="1440" w:hanging="360"/>
      </w:pPr>
      <w:rPr>
        <w:rFonts w:ascii="Courier New" w:hAnsi="Courier New" w:hint="default"/>
        <w:sz w:val="20"/>
      </w:rPr>
    </w:lvl>
    <w:lvl w:ilvl="2" w:tplc="E98ADE12" w:tentative="1">
      <w:start w:val="1"/>
      <w:numFmt w:val="bullet"/>
      <w:lvlText w:val=""/>
      <w:lvlJc w:val="left"/>
      <w:pPr>
        <w:tabs>
          <w:tab w:val="num" w:pos="2160"/>
        </w:tabs>
        <w:ind w:left="2160" w:hanging="360"/>
      </w:pPr>
      <w:rPr>
        <w:rFonts w:ascii="Wingdings" w:hAnsi="Wingdings" w:hint="default"/>
        <w:sz w:val="20"/>
      </w:rPr>
    </w:lvl>
    <w:lvl w:ilvl="3" w:tplc="FF2CE40A" w:tentative="1">
      <w:start w:val="1"/>
      <w:numFmt w:val="bullet"/>
      <w:lvlText w:val=""/>
      <w:lvlJc w:val="left"/>
      <w:pPr>
        <w:tabs>
          <w:tab w:val="num" w:pos="2880"/>
        </w:tabs>
        <w:ind w:left="2880" w:hanging="360"/>
      </w:pPr>
      <w:rPr>
        <w:rFonts w:ascii="Wingdings" w:hAnsi="Wingdings" w:hint="default"/>
        <w:sz w:val="20"/>
      </w:rPr>
    </w:lvl>
    <w:lvl w:ilvl="4" w:tplc="ECBEBECC" w:tentative="1">
      <w:start w:val="1"/>
      <w:numFmt w:val="bullet"/>
      <w:lvlText w:val=""/>
      <w:lvlJc w:val="left"/>
      <w:pPr>
        <w:tabs>
          <w:tab w:val="num" w:pos="3600"/>
        </w:tabs>
        <w:ind w:left="3600" w:hanging="360"/>
      </w:pPr>
      <w:rPr>
        <w:rFonts w:ascii="Wingdings" w:hAnsi="Wingdings" w:hint="default"/>
        <w:sz w:val="20"/>
      </w:rPr>
    </w:lvl>
    <w:lvl w:ilvl="5" w:tplc="50068EB6" w:tentative="1">
      <w:start w:val="1"/>
      <w:numFmt w:val="bullet"/>
      <w:lvlText w:val=""/>
      <w:lvlJc w:val="left"/>
      <w:pPr>
        <w:tabs>
          <w:tab w:val="num" w:pos="4320"/>
        </w:tabs>
        <w:ind w:left="4320" w:hanging="360"/>
      </w:pPr>
      <w:rPr>
        <w:rFonts w:ascii="Wingdings" w:hAnsi="Wingdings" w:hint="default"/>
        <w:sz w:val="20"/>
      </w:rPr>
    </w:lvl>
    <w:lvl w:ilvl="6" w:tplc="4C8E4886" w:tentative="1">
      <w:start w:val="1"/>
      <w:numFmt w:val="bullet"/>
      <w:lvlText w:val=""/>
      <w:lvlJc w:val="left"/>
      <w:pPr>
        <w:tabs>
          <w:tab w:val="num" w:pos="5040"/>
        </w:tabs>
        <w:ind w:left="5040" w:hanging="360"/>
      </w:pPr>
      <w:rPr>
        <w:rFonts w:ascii="Wingdings" w:hAnsi="Wingdings" w:hint="default"/>
        <w:sz w:val="20"/>
      </w:rPr>
    </w:lvl>
    <w:lvl w:ilvl="7" w:tplc="B052AA4E" w:tentative="1">
      <w:start w:val="1"/>
      <w:numFmt w:val="bullet"/>
      <w:lvlText w:val=""/>
      <w:lvlJc w:val="left"/>
      <w:pPr>
        <w:tabs>
          <w:tab w:val="num" w:pos="5760"/>
        </w:tabs>
        <w:ind w:left="5760" w:hanging="360"/>
      </w:pPr>
      <w:rPr>
        <w:rFonts w:ascii="Wingdings" w:hAnsi="Wingdings" w:hint="default"/>
        <w:sz w:val="20"/>
      </w:rPr>
    </w:lvl>
    <w:lvl w:ilvl="8" w:tplc="25C411EE" w:tentative="1">
      <w:start w:val="1"/>
      <w:numFmt w:val="bullet"/>
      <w:lvlText w:val=""/>
      <w:lvlJc w:val="left"/>
      <w:pPr>
        <w:tabs>
          <w:tab w:val="num" w:pos="6480"/>
        </w:tabs>
        <w:ind w:left="6480" w:hanging="360"/>
      </w:pPr>
      <w:rPr>
        <w:rFonts w:ascii="Wingdings" w:hAnsi="Wingdings" w:hint="default"/>
        <w:sz w:val="20"/>
      </w:rPr>
    </w:lvl>
  </w:abstractNum>
  <w:abstractNum w:abstractNumId="4">
    <w:nsid w:val="3E963F6B"/>
    <w:multiLevelType w:val="hybridMultilevel"/>
    <w:tmpl w:val="6EAC40BA"/>
    <w:lvl w:ilvl="0" w:tplc="AB847564">
      <w:start w:val="1"/>
      <w:numFmt w:val="bullet"/>
      <w:lvlText w:val=""/>
      <w:lvlJc w:val="left"/>
      <w:pPr>
        <w:tabs>
          <w:tab w:val="num" w:pos="720"/>
        </w:tabs>
        <w:ind w:left="720" w:hanging="360"/>
      </w:pPr>
      <w:rPr>
        <w:rFonts w:ascii="Symbol" w:hAnsi="Symbol" w:hint="default"/>
        <w:sz w:val="20"/>
      </w:rPr>
    </w:lvl>
    <w:lvl w:ilvl="1" w:tplc="1DFE1CFA" w:tentative="1">
      <w:start w:val="1"/>
      <w:numFmt w:val="bullet"/>
      <w:lvlText w:val="o"/>
      <w:lvlJc w:val="left"/>
      <w:pPr>
        <w:tabs>
          <w:tab w:val="num" w:pos="1440"/>
        </w:tabs>
        <w:ind w:left="1440" w:hanging="360"/>
      </w:pPr>
      <w:rPr>
        <w:rFonts w:ascii="Courier New" w:hAnsi="Courier New" w:hint="default"/>
        <w:sz w:val="20"/>
      </w:rPr>
    </w:lvl>
    <w:lvl w:ilvl="2" w:tplc="28C8FA40" w:tentative="1">
      <w:start w:val="1"/>
      <w:numFmt w:val="bullet"/>
      <w:lvlText w:val=""/>
      <w:lvlJc w:val="left"/>
      <w:pPr>
        <w:tabs>
          <w:tab w:val="num" w:pos="2160"/>
        </w:tabs>
        <w:ind w:left="2160" w:hanging="360"/>
      </w:pPr>
      <w:rPr>
        <w:rFonts w:ascii="Wingdings" w:hAnsi="Wingdings" w:hint="default"/>
        <w:sz w:val="20"/>
      </w:rPr>
    </w:lvl>
    <w:lvl w:ilvl="3" w:tplc="10281DB2" w:tentative="1">
      <w:start w:val="1"/>
      <w:numFmt w:val="bullet"/>
      <w:lvlText w:val=""/>
      <w:lvlJc w:val="left"/>
      <w:pPr>
        <w:tabs>
          <w:tab w:val="num" w:pos="2880"/>
        </w:tabs>
        <w:ind w:left="2880" w:hanging="360"/>
      </w:pPr>
      <w:rPr>
        <w:rFonts w:ascii="Wingdings" w:hAnsi="Wingdings" w:hint="default"/>
        <w:sz w:val="20"/>
      </w:rPr>
    </w:lvl>
    <w:lvl w:ilvl="4" w:tplc="9DDA49AA" w:tentative="1">
      <w:start w:val="1"/>
      <w:numFmt w:val="bullet"/>
      <w:lvlText w:val=""/>
      <w:lvlJc w:val="left"/>
      <w:pPr>
        <w:tabs>
          <w:tab w:val="num" w:pos="3600"/>
        </w:tabs>
        <w:ind w:left="3600" w:hanging="360"/>
      </w:pPr>
      <w:rPr>
        <w:rFonts w:ascii="Wingdings" w:hAnsi="Wingdings" w:hint="default"/>
        <w:sz w:val="20"/>
      </w:rPr>
    </w:lvl>
    <w:lvl w:ilvl="5" w:tplc="5A2E1D3E" w:tentative="1">
      <w:start w:val="1"/>
      <w:numFmt w:val="bullet"/>
      <w:lvlText w:val=""/>
      <w:lvlJc w:val="left"/>
      <w:pPr>
        <w:tabs>
          <w:tab w:val="num" w:pos="4320"/>
        </w:tabs>
        <w:ind w:left="4320" w:hanging="360"/>
      </w:pPr>
      <w:rPr>
        <w:rFonts w:ascii="Wingdings" w:hAnsi="Wingdings" w:hint="default"/>
        <w:sz w:val="20"/>
      </w:rPr>
    </w:lvl>
    <w:lvl w:ilvl="6" w:tplc="4ABEF306" w:tentative="1">
      <w:start w:val="1"/>
      <w:numFmt w:val="bullet"/>
      <w:lvlText w:val=""/>
      <w:lvlJc w:val="left"/>
      <w:pPr>
        <w:tabs>
          <w:tab w:val="num" w:pos="5040"/>
        </w:tabs>
        <w:ind w:left="5040" w:hanging="360"/>
      </w:pPr>
      <w:rPr>
        <w:rFonts w:ascii="Wingdings" w:hAnsi="Wingdings" w:hint="default"/>
        <w:sz w:val="20"/>
      </w:rPr>
    </w:lvl>
    <w:lvl w:ilvl="7" w:tplc="B8C8660C" w:tentative="1">
      <w:start w:val="1"/>
      <w:numFmt w:val="bullet"/>
      <w:lvlText w:val=""/>
      <w:lvlJc w:val="left"/>
      <w:pPr>
        <w:tabs>
          <w:tab w:val="num" w:pos="5760"/>
        </w:tabs>
        <w:ind w:left="5760" w:hanging="360"/>
      </w:pPr>
      <w:rPr>
        <w:rFonts w:ascii="Wingdings" w:hAnsi="Wingdings" w:hint="default"/>
        <w:sz w:val="20"/>
      </w:rPr>
    </w:lvl>
    <w:lvl w:ilvl="8" w:tplc="4DFE79F8" w:tentative="1">
      <w:start w:val="1"/>
      <w:numFmt w:val="bullet"/>
      <w:lvlText w:val=""/>
      <w:lvlJc w:val="left"/>
      <w:pPr>
        <w:tabs>
          <w:tab w:val="num" w:pos="6480"/>
        </w:tabs>
        <w:ind w:left="6480" w:hanging="360"/>
      </w:pPr>
      <w:rPr>
        <w:rFonts w:ascii="Wingdings" w:hAnsi="Wingdings" w:hint="default"/>
        <w:sz w:val="20"/>
      </w:rPr>
    </w:lvl>
  </w:abstractNum>
  <w:abstractNum w:abstractNumId="5">
    <w:nsid w:val="500A6524"/>
    <w:multiLevelType w:val="hybridMultilevel"/>
    <w:tmpl w:val="B9207AE8"/>
    <w:lvl w:ilvl="0" w:tplc="A1B2CDA8">
      <w:start w:val="1"/>
      <w:numFmt w:val="bullet"/>
      <w:lvlText w:val=""/>
      <w:lvlJc w:val="left"/>
      <w:pPr>
        <w:tabs>
          <w:tab w:val="num" w:pos="720"/>
        </w:tabs>
        <w:ind w:left="720" w:hanging="360"/>
      </w:pPr>
      <w:rPr>
        <w:rFonts w:ascii="Symbol" w:hAnsi="Symbol" w:hint="default"/>
        <w:sz w:val="20"/>
      </w:rPr>
    </w:lvl>
    <w:lvl w:ilvl="1" w:tplc="474C92E4" w:tentative="1">
      <w:start w:val="1"/>
      <w:numFmt w:val="bullet"/>
      <w:lvlText w:val="o"/>
      <w:lvlJc w:val="left"/>
      <w:pPr>
        <w:tabs>
          <w:tab w:val="num" w:pos="1440"/>
        </w:tabs>
        <w:ind w:left="1440" w:hanging="360"/>
      </w:pPr>
      <w:rPr>
        <w:rFonts w:ascii="Courier New" w:hAnsi="Courier New" w:hint="default"/>
        <w:sz w:val="20"/>
      </w:rPr>
    </w:lvl>
    <w:lvl w:ilvl="2" w:tplc="B56EEC28" w:tentative="1">
      <w:start w:val="1"/>
      <w:numFmt w:val="bullet"/>
      <w:lvlText w:val=""/>
      <w:lvlJc w:val="left"/>
      <w:pPr>
        <w:tabs>
          <w:tab w:val="num" w:pos="2160"/>
        </w:tabs>
        <w:ind w:left="2160" w:hanging="360"/>
      </w:pPr>
      <w:rPr>
        <w:rFonts w:ascii="Wingdings" w:hAnsi="Wingdings" w:hint="default"/>
        <w:sz w:val="20"/>
      </w:rPr>
    </w:lvl>
    <w:lvl w:ilvl="3" w:tplc="5DC01018" w:tentative="1">
      <w:start w:val="1"/>
      <w:numFmt w:val="bullet"/>
      <w:lvlText w:val=""/>
      <w:lvlJc w:val="left"/>
      <w:pPr>
        <w:tabs>
          <w:tab w:val="num" w:pos="2880"/>
        </w:tabs>
        <w:ind w:left="2880" w:hanging="360"/>
      </w:pPr>
      <w:rPr>
        <w:rFonts w:ascii="Wingdings" w:hAnsi="Wingdings" w:hint="default"/>
        <w:sz w:val="20"/>
      </w:rPr>
    </w:lvl>
    <w:lvl w:ilvl="4" w:tplc="B7420852" w:tentative="1">
      <w:start w:val="1"/>
      <w:numFmt w:val="bullet"/>
      <w:lvlText w:val=""/>
      <w:lvlJc w:val="left"/>
      <w:pPr>
        <w:tabs>
          <w:tab w:val="num" w:pos="3600"/>
        </w:tabs>
        <w:ind w:left="3600" w:hanging="360"/>
      </w:pPr>
      <w:rPr>
        <w:rFonts w:ascii="Wingdings" w:hAnsi="Wingdings" w:hint="default"/>
        <w:sz w:val="20"/>
      </w:rPr>
    </w:lvl>
    <w:lvl w:ilvl="5" w:tplc="79B0EF30" w:tentative="1">
      <w:start w:val="1"/>
      <w:numFmt w:val="bullet"/>
      <w:lvlText w:val=""/>
      <w:lvlJc w:val="left"/>
      <w:pPr>
        <w:tabs>
          <w:tab w:val="num" w:pos="4320"/>
        </w:tabs>
        <w:ind w:left="4320" w:hanging="360"/>
      </w:pPr>
      <w:rPr>
        <w:rFonts w:ascii="Wingdings" w:hAnsi="Wingdings" w:hint="default"/>
        <w:sz w:val="20"/>
      </w:rPr>
    </w:lvl>
    <w:lvl w:ilvl="6" w:tplc="A7482882" w:tentative="1">
      <w:start w:val="1"/>
      <w:numFmt w:val="bullet"/>
      <w:lvlText w:val=""/>
      <w:lvlJc w:val="left"/>
      <w:pPr>
        <w:tabs>
          <w:tab w:val="num" w:pos="5040"/>
        </w:tabs>
        <w:ind w:left="5040" w:hanging="360"/>
      </w:pPr>
      <w:rPr>
        <w:rFonts w:ascii="Wingdings" w:hAnsi="Wingdings" w:hint="default"/>
        <w:sz w:val="20"/>
      </w:rPr>
    </w:lvl>
    <w:lvl w:ilvl="7" w:tplc="4FBC3810" w:tentative="1">
      <w:start w:val="1"/>
      <w:numFmt w:val="bullet"/>
      <w:lvlText w:val=""/>
      <w:lvlJc w:val="left"/>
      <w:pPr>
        <w:tabs>
          <w:tab w:val="num" w:pos="5760"/>
        </w:tabs>
        <w:ind w:left="5760" w:hanging="360"/>
      </w:pPr>
      <w:rPr>
        <w:rFonts w:ascii="Wingdings" w:hAnsi="Wingdings" w:hint="default"/>
        <w:sz w:val="20"/>
      </w:rPr>
    </w:lvl>
    <w:lvl w:ilvl="8" w:tplc="318E5CB6" w:tentative="1">
      <w:start w:val="1"/>
      <w:numFmt w:val="bullet"/>
      <w:lvlText w:val=""/>
      <w:lvlJc w:val="left"/>
      <w:pPr>
        <w:tabs>
          <w:tab w:val="num" w:pos="6480"/>
        </w:tabs>
        <w:ind w:left="6480" w:hanging="360"/>
      </w:pPr>
      <w:rPr>
        <w:rFonts w:ascii="Wingdings" w:hAnsi="Wingdings" w:hint="default"/>
        <w:sz w:val="20"/>
      </w:rPr>
    </w:lvl>
  </w:abstractNum>
  <w:abstractNum w:abstractNumId="6">
    <w:nsid w:val="62CC7CA4"/>
    <w:multiLevelType w:val="hybridMultilevel"/>
    <w:tmpl w:val="D1A42E2E"/>
    <w:lvl w:ilvl="0" w:tplc="0CAC8DAA">
      <w:start w:val="1"/>
      <w:numFmt w:val="bullet"/>
      <w:lvlText w:val=""/>
      <w:lvlJc w:val="left"/>
      <w:pPr>
        <w:tabs>
          <w:tab w:val="num" w:pos="720"/>
        </w:tabs>
        <w:ind w:left="720" w:hanging="360"/>
      </w:pPr>
      <w:rPr>
        <w:rFonts w:ascii="Symbol" w:hAnsi="Symbol" w:hint="default"/>
        <w:sz w:val="20"/>
      </w:rPr>
    </w:lvl>
    <w:lvl w:ilvl="1" w:tplc="1FEAD3EA" w:tentative="1">
      <w:start w:val="1"/>
      <w:numFmt w:val="bullet"/>
      <w:lvlText w:val="o"/>
      <w:lvlJc w:val="left"/>
      <w:pPr>
        <w:tabs>
          <w:tab w:val="num" w:pos="1440"/>
        </w:tabs>
        <w:ind w:left="1440" w:hanging="360"/>
      </w:pPr>
      <w:rPr>
        <w:rFonts w:ascii="Courier New" w:hAnsi="Courier New" w:hint="default"/>
        <w:sz w:val="20"/>
      </w:rPr>
    </w:lvl>
    <w:lvl w:ilvl="2" w:tplc="604CDEB0" w:tentative="1">
      <w:start w:val="1"/>
      <w:numFmt w:val="bullet"/>
      <w:lvlText w:val=""/>
      <w:lvlJc w:val="left"/>
      <w:pPr>
        <w:tabs>
          <w:tab w:val="num" w:pos="2160"/>
        </w:tabs>
        <w:ind w:left="2160" w:hanging="360"/>
      </w:pPr>
      <w:rPr>
        <w:rFonts w:ascii="Wingdings" w:hAnsi="Wingdings" w:hint="default"/>
        <w:sz w:val="20"/>
      </w:rPr>
    </w:lvl>
    <w:lvl w:ilvl="3" w:tplc="B4628FFC" w:tentative="1">
      <w:start w:val="1"/>
      <w:numFmt w:val="bullet"/>
      <w:lvlText w:val=""/>
      <w:lvlJc w:val="left"/>
      <w:pPr>
        <w:tabs>
          <w:tab w:val="num" w:pos="2880"/>
        </w:tabs>
        <w:ind w:left="2880" w:hanging="360"/>
      </w:pPr>
      <w:rPr>
        <w:rFonts w:ascii="Wingdings" w:hAnsi="Wingdings" w:hint="default"/>
        <w:sz w:val="20"/>
      </w:rPr>
    </w:lvl>
    <w:lvl w:ilvl="4" w:tplc="33A6E72E" w:tentative="1">
      <w:start w:val="1"/>
      <w:numFmt w:val="bullet"/>
      <w:lvlText w:val=""/>
      <w:lvlJc w:val="left"/>
      <w:pPr>
        <w:tabs>
          <w:tab w:val="num" w:pos="3600"/>
        </w:tabs>
        <w:ind w:left="3600" w:hanging="360"/>
      </w:pPr>
      <w:rPr>
        <w:rFonts w:ascii="Wingdings" w:hAnsi="Wingdings" w:hint="default"/>
        <w:sz w:val="20"/>
      </w:rPr>
    </w:lvl>
    <w:lvl w:ilvl="5" w:tplc="8ABE0E66" w:tentative="1">
      <w:start w:val="1"/>
      <w:numFmt w:val="bullet"/>
      <w:lvlText w:val=""/>
      <w:lvlJc w:val="left"/>
      <w:pPr>
        <w:tabs>
          <w:tab w:val="num" w:pos="4320"/>
        </w:tabs>
        <w:ind w:left="4320" w:hanging="360"/>
      </w:pPr>
      <w:rPr>
        <w:rFonts w:ascii="Wingdings" w:hAnsi="Wingdings" w:hint="default"/>
        <w:sz w:val="20"/>
      </w:rPr>
    </w:lvl>
    <w:lvl w:ilvl="6" w:tplc="D27468B2" w:tentative="1">
      <w:start w:val="1"/>
      <w:numFmt w:val="bullet"/>
      <w:lvlText w:val=""/>
      <w:lvlJc w:val="left"/>
      <w:pPr>
        <w:tabs>
          <w:tab w:val="num" w:pos="5040"/>
        </w:tabs>
        <w:ind w:left="5040" w:hanging="360"/>
      </w:pPr>
      <w:rPr>
        <w:rFonts w:ascii="Wingdings" w:hAnsi="Wingdings" w:hint="default"/>
        <w:sz w:val="20"/>
      </w:rPr>
    </w:lvl>
    <w:lvl w:ilvl="7" w:tplc="D542F042" w:tentative="1">
      <w:start w:val="1"/>
      <w:numFmt w:val="bullet"/>
      <w:lvlText w:val=""/>
      <w:lvlJc w:val="left"/>
      <w:pPr>
        <w:tabs>
          <w:tab w:val="num" w:pos="5760"/>
        </w:tabs>
        <w:ind w:left="5760" w:hanging="360"/>
      </w:pPr>
      <w:rPr>
        <w:rFonts w:ascii="Wingdings" w:hAnsi="Wingdings" w:hint="default"/>
        <w:sz w:val="20"/>
      </w:rPr>
    </w:lvl>
    <w:lvl w:ilvl="8" w:tplc="A350D5B0" w:tentative="1">
      <w:start w:val="1"/>
      <w:numFmt w:val="bullet"/>
      <w:lvlText w:val=""/>
      <w:lvlJc w:val="left"/>
      <w:pPr>
        <w:tabs>
          <w:tab w:val="num" w:pos="6480"/>
        </w:tabs>
        <w:ind w:left="6480" w:hanging="360"/>
      </w:pPr>
      <w:rPr>
        <w:rFonts w:ascii="Wingdings" w:hAnsi="Wingdings" w:hint="default"/>
        <w:sz w:val="20"/>
      </w:rPr>
    </w:lvl>
  </w:abstractNum>
  <w:abstractNum w:abstractNumId="7">
    <w:nsid w:val="695C369E"/>
    <w:multiLevelType w:val="hybridMultilevel"/>
    <w:tmpl w:val="F11ECF8C"/>
    <w:lvl w:ilvl="0" w:tplc="C11E234A">
      <w:start w:val="1"/>
      <w:numFmt w:val="bullet"/>
      <w:lvlText w:val=""/>
      <w:lvlJc w:val="left"/>
      <w:pPr>
        <w:tabs>
          <w:tab w:val="num" w:pos="720"/>
        </w:tabs>
        <w:ind w:left="720" w:hanging="360"/>
      </w:pPr>
      <w:rPr>
        <w:rFonts w:ascii="Symbol" w:hAnsi="Symbol" w:hint="default"/>
        <w:sz w:val="20"/>
      </w:rPr>
    </w:lvl>
    <w:lvl w:ilvl="1" w:tplc="51EE7428">
      <w:start w:val="1"/>
      <w:numFmt w:val="bullet"/>
      <w:lvlText w:val="o"/>
      <w:lvlJc w:val="left"/>
      <w:pPr>
        <w:tabs>
          <w:tab w:val="num" w:pos="1440"/>
        </w:tabs>
        <w:ind w:left="1440" w:hanging="360"/>
      </w:pPr>
      <w:rPr>
        <w:rFonts w:ascii="Courier New" w:hAnsi="Courier New" w:hint="default"/>
        <w:sz w:val="20"/>
      </w:rPr>
    </w:lvl>
    <w:lvl w:ilvl="2" w:tplc="B7B4185E" w:tentative="1">
      <w:start w:val="1"/>
      <w:numFmt w:val="bullet"/>
      <w:lvlText w:val=""/>
      <w:lvlJc w:val="left"/>
      <w:pPr>
        <w:tabs>
          <w:tab w:val="num" w:pos="2160"/>
        </w:tabs>
        <w:ind w:left="2160" w:hanging="360"/>
      </w:pPr>
      <w:rPr>
        <w:rFonts w:ascii="Wingdings" w:hAnsi="Wingdings" w:hint="default"/>
        <w:sz w:val="20"/>
      </w:rPr>
    </w:lvl>
    <w:lvl w:ilvl="3" w:tplc="51489BCE" w:tentative="1">
      <w:start w:val="1"/>
      <w:numFmt w:val="bullet"/>
      <w:lvlText w:val=""/>
      <w:lvlJc w:val="left"/>
      <w:pPr>
        <w:tabs>
          <w:tab w:val="num" w:pos="2880"/>
        </w:tabs>
        <w:ind w:left="2880" w:hanging="360"/>
      </w:pPr>
      <w:rPr>
        <w:rFonts w:ascii="Wingdings" w:hAnsi="Wingdings" w:hint="default"/>
        <w:sz w:val="20"/>
      </w:rPr>
    </w:lvl>
    <w:lvl w:ilvl="4" w:tplc="D7266F88" w:tentative="1">
      <w:start w:val="1"/>
      <w:numFmt w:val="bullet"/>
      <w:lvlText w:val=""/>
      <w:lvlJc w:val="left"/>
      <w:pPr>
        <w:tabs>
          <w:tab w:val="num" w:pos="3600"/>
        </w:tabs>
        <w:ind w:left="3600" w:hanging="360"/>
      </w:pPr>
      <w:rPr>
        <w:rFonts w:ascii="Wingdings" w:hAnsi="Wingdings" w:hint="default"/>
        <w:sz w:val="20"/>
      </w:rPr>
    </w:lvl>
    <w:lvl w:ilvl="5" w:tplc="30CEA504" w:tentative="1">
      <w:start w:val="1"/>
      <w:numFmt w:val="bullet"/>
      <w:lvlText w:val=""/>
      <w:lvlJc w:val="left"/>
      <w:pPr>
        <w:tabs>
          <w:tab w:val="num" w:pos="4320"/>
        </w:tabs>
        <w:ind w:left="4320" w:hanging="360"/>
      </w:pPr>
      <w:rPr>
        <w:rFonts w:ascii="Wingdings" w:hAnsi="Wingdings" w:hint="default"/>
        <w:sz w:val="20"/>
      </w:rPr>
    </w:lvl>
    <w:lvl w:ilvl="6" w:tplc="047A0760" w:tentative="1">
      <w:start w:val="1"/>
      <w:numFmt w:val="bullet"/>
      <w:lvlText w:val=""/>
      <w:lvlJc w:val="left"/>
      <w:pPr>
        <w:tabs>
          <w:tab w:val="num" w:pos="5040"/>
        </w:tabs>
        <w:ind w:left="5040" w:hanging="360"/>
      </w:pPr>
      <w:rPr>
        <w:rFonts w:ascii="Wingdings" w:hAnsi="Wingdings" w:hint="default"/>
        <w:sz w:val="20"/>
      </w:rPr>
    </w:lvl>
    <w:lvl w:ilvl="7" w:tplc="511AA3A6" w:tentative="1">
      <w:start w:val="1"/>
      <w:numFmt w:val="bullet"/>
      <w:lvlText w:val=""/>
      <w:lvlJc w:val="left"/>
      <w:pPr>
        <w:tabs>
          <w:tab w:val="num" w:pos="5760"/>
        </w:tabs>
        <w:ind w:left="5760" w:hanging="360"/>
      </w:pPr>
      <w:rPr>
        <w:rFonts w:ascii="Wingdings" w:hAnsi="Wingdings" w:hint="default"/>
        <w:sz w:val="20"/>
      </w:rPr>
    </w:lvl>
    <w:lvl w:ilvl="8" w:tplc="867CB20C" w:tentative="1">
      <w:start w:val="1"/>
      <w:numFmt w:val="bullet"/>
      <w:lvlText w:val=""/>
      <w:lvlJc w:val="left"/>
      <w:pPr>
        <w:tabs>
          <w:tab w:val="num" w:pos="6480"/>
        </w:tabs>
        <w:ind w:left="6480" w:hanging="360"/>
      </w:pPr>
      <w:rPr>
        <w:rFonts w:ascii="Wingdings" w:hAnsi="Wingdings" w:hint="default"/>
        <w:sz w:val="20"/>
      </w:rPr>
    </w:lvl>
  </w:abstractNum>
  <w:abstractNum w:abstractNumId="8">
    <w:nsid w:val="735F598A"/>
    <w:multiLevelType w:val="hybridMultilevel"/>
    <w:tmpl w:val="6C2AFE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76173F"/>
    <w:multiLevelType w:val="hybridMultilevel"/>
    <w:tmpl w:val="FA869546"/>
    <w:lvl w:ilvl="0" w:tplc="01B86E7A">
      <w:start w:val="1"/>
      <w:numFmt w:val="bullet"/>
      <w:lvlText w:val=""/>
      <w:lvlJc w:val="left"/>
      <w:pPr>
        <w:tabs>
          <w:tab w:val="num" w:pos="720"/>
        </w:tabs>
        <w:ind w:left="720" w:hanging="360"/>
      </w:pPr>
      <w:rPr>
        <w:rFonts w:ascii="Symbol" w:hAnsi="Symbol" w:hint="default"/>
        <w:sz w:val="20"/>
      </w:rPr>
    </w:lvl>
    <w:lvl w:ilvl="1" w:tplc="DA02197C" w:tentative="1">
      <w:start w:val="1"/>
      <w:numFmt w:val="bullet"/>
      <w:lvlText w:val="o"/>
      <w:lvlJc w:val="left"/>
      <w:pPr>
        <w:tabs>
          <w:tab w:val="num" w:pos="1440"/>
        </w:tabs>
        <w:ind w:left="1440" w:hanging="360"/>
      </w:pPr>
      <w:rPr>
        <w:rFonts w:ascii="Courier New" w:hAnsi="Courier New" w:hint="default"/>
        <w:sz w:val="20"/>
      </w:rPr>
    </w:lvl>
    <w:lvl w:ilvl="2" w:tplc="08841E2A" w:tentative="1">
      <w:start w:val="1"/>
      <w:numFmt w:val="bullet"/>
      <w:lvlText w:val=""/>
      <w:lvlJc w:val="left"/>
      <w:pPr>
        <w:tabs>
          <w:tab w:val="num" w:pos="2160"/>
        </w:tabs>
        <w:ind w:left="2160" w:hanging="360"/>
      </w:pPr>
      <w:rPr>
        <w:rFonts w:ascii="Wingdings" w:hAnsi="Wingdings" w:hint="default"/>
        <w:sz w:val="20"/>
      </w:rPr>
    </w:lvl>
    <w:lvl w:ilvl="3" w:tplc="84BA4196" w:tentative="1">
      <w:start w:val="1"/>
      <w:numFmt w:val="bullet"/>
      <w:lvlText w:val=""/>
      <w:lvlJc w:val="left"/>
      <w:pPr>
        <w:tabs>
          <w:tab w:val="num" w:pos="2880"/>
        </w:tabs>
        <w:ind w:left="2880" w:hanging="360"/>
      </w:pPr>
      <w:rPr>
        <w:rFonts w:ascii="Wingdings" w:hAnsi="Wingdings" w:hint="default"/>
        <w:sz w:val="20"/>
      </w:rPr>
    </w:lvl>
    <w:lvl w:ilvl="4" w:tplc="6792B838" w:tentative="1">
      <w:start w:val="1"/>
      <w:numFmt w:val="bullet"/>
      <w:lvlText w:val=""/>
      <w:lvlJc w:val="left"/>
      <w:pPr>
        <w:tabs>
          <w:tab w:val="num" w:pos="3600"/>
        </w:tabs>
        <w:ind w:left="3600" w:hanging="360"/>
      </w:pPr>
      <w:rPr>
        <w:rFonts w:ascii="Wingdings" w:hAnsi="Wingdings" w:hint="default"/>
        <w:sz w:val="20"/>
      </w:rPr>
    </w:lvl>
    <w:lvl w:ilvl="5" w:tplc="CF687654" w:tentative="1">
      <w:start w:val="1"/>
      <w:numFmt w:val="bullet"/>
      <w:lvlText w:val=""/>
      <w:lvlJc w:val="left"/>
      <w:pPr>
        <w:tabs>
          <w:tab w:val="num" w:pos="4320"/>
        </w:tabs>
        <w:ind w:left="4320" w:hanging="360"/>
      </w:pPr>
      <w:rPr>
        <w:rFonts w:ascii="Wingdings" w:hAnsi="Wingdings" w:hint="default"/>
        <w:sz w:val="20"/>
      </w:rPr>
    </w:lvl>
    <w:lvl w:ilvl="6" w:tplc="E8908D4E" w:tentative="1">
      <w:start w:val="1"/>
      <w:numFmt w:val="bullet"/>
      <w:lvlText w:val=""/>
      <w:lvlJc w:val="left"/>
      <w:pPr>
        <w:tabs>
          <w:tab w:val="num" w:pos="5040"/>
        </w:tabs>
        <w:ind w:left="5040" w:hanging="360"/>
      </w:pPr>
      <w:rPr>
        <w:rFonts w:ascii="Wingdings" w:hAnsi="Wingdings" w:hint="default"/>
        <w:sz w:val="20"/>
      </w:rPr>
    </w:lvl>
    <w:lvl w:ilvl="7" w:tplc="53B80F0C" w:tentative="1">
      <w:start w:val="1"/>
      <w:numFmt w:val="bullet"/>
      <w:lvlText w:val=""/>
      <w:lvlJc w:val="left"/>
      <w:pPr>
        <w:tabs>
          <w:tab w:val="num" w:pos="5760"/>
        </w:tabs>
        <w:ind w:left="5760" w:hanging="360"/>
      </w:pPr>
      <w:rPr>
        <w:rFonts w:ascii="Wingdings" w:hAnsi="Wingdings" w:hint="default"/>
        <w:sz w:val="20"/>
      </w:rPr>
    </w:lvl>
    <w:lvl w:ilvl="8" w:tplc="9FD8ABBA" w:tentative="1">
      <w:start w:val="1"/>
      <w:numFmt w:val="bullet"/>
      <w:lvlText w:val=""/>
      <w:lvlJc w:val="left"/>
      <w:pPr>
        <w:tabs>
          <w:tab w:val="num" w:pos="6480"/>
        </w:tabs>
        <w:ind w:left="6480" w:hanging="360"/>
      </w:pPr>
      <w:rPr>
        <w:rFonts w:ascii="Wingdings" w:hAnsi="Wingdings" w:hint="default"/>
        <w:sz w:val="20"/>
      </w:rPr>
    </w:lvl>
  </w:abstractNum>
  <w:abstractNum w:abstractNumId="10">
    <w:nsid w:val="7D7F345C"/>
    <w:multiLevelType w:val="hybridMultilevel"/>
    <w:tmpl w:val="D2301BBC"/>
    <w:lvl w:ilvl="0" w:tplc="79482862">
      <w:start w:val="1"/>
      <w:numFmt w:val="bullet"/>
      <w:lvlText w:val=""/>
      <w:lvlJc w:val="left"/>
      <w:pPr>
        <w:tabs>
          <w:tab w:val="num" w:pos="720"/>
        </w:tabs>
        <w:ind w:left="720" w:hanging="360"/>
      </w:pPr>
      <w:rPr>
        <w:rFonts w:ascii="Symbol" w:hAnsi="Symbol" w:hint="default"/>
        <w:sz w:val="20"/>
      </w:rPr>
    </w:lvl>
    <w:lvl w:ilvl="1" w:tplc="AD5C302C" w:tentative="1">
      <w:start w:val="1"/>
      <w:numFmt w:val="bullet"/>
      <w:lvlText w:val="o"/>
      <w:lvlJc w:val="left"/>
      <w:pPr>
        <w:tabs>
          <w:tab w:val="num" w:pos="1440"/>
        </w:tabs>
        <w:ind w:left="1440" w:hanging="360"/>
      </w:pPr>
      <w:rPr>
        <w:rFonts w:ascii="Courier New" w:hAnsi="Courier New" w:hint="default"/>
        <w:sz w:val="20"/>
      </w:rPr>
    </w:lvl>
    <w:lvl w:ilvl="2" w:tplc="4FD4F2F2" w:tentative="1">
      <w:start w:val="1"/>
      <w:numFmt w:val="bullet"/>
      <w:lvlText w:val=""/>
      <w:lvlJc w:val="left"/>
      <w:pPr>
        <w:tabs>
          <w:tab w:val="num" w:pos="2160"/>
        </w:tabs>
        <w:ind w:left="2160" w:hanging="360"/>
      </w:pPr>
      <w:rPr>
        <w:rFonts w:ascii="Wingdings" w:hAnsi="Wingdings" w:hint="default"/>
        <w:sz w:val="20"/>
      </w:rPr>
    </w:lvl>
    <w:lvl w:ilvl="3" w:tplc="B6CC3B20" w:tentative="1">
      <w:start w:val="1"/>
      <w:numFmt w:val="bullet"/>
      <w:lvlText w:val=""/>
      <w:lvlJc w:val="left"/>
      <w:pPr>
        <w:tabs>
          <w:tab w:val="num" w:pos="2880"/>
        </w:tabs>
        <w:ind w:left="2880" w:hanging="360"/>
      </w:pPr>
      <w:rPr>
        <w:rFonts w:ascii="Wingdings" w:hAnsi="Wingdings" w:hint="default"/>
        <w:sz w:val="20"/>
      </w:rPr>
    </w:lvl>
    <w:lvl w:ilvl="4" w:tplc="9B6CF26A" w:tentative="1">
      <w:start w:val="1"/>
      <w:numFmt w:val="bullet"/>
      <w:lvlText w:val=""/>
      <w:lvlJc w:val="left"/>
      <w:pPr>
        <w:tabs>
          <w:tab w:val="num" w:pos="3600"/>
        </w:tabs>
        <w:ind w:left="3600" w:hanging="360"/>
      </w:pPr>
      <w:rPr>
        <w:rFonts w:ascii="Wingdings" w:hAnsi="Wingdings" w:hint="default"/>
        <w:sz w:val="20"/>
      </w:rPr>
    </w:lvl>
    <w:lvl w:ilvl="5" w:tplc="649289DA" w:tentative="1">
      <w:start w:val="1"/>
      <w:numFmt w:val="bullet"/>
      <w:lvlText w:val=""/>
      <w:lvlJc w:val="left"/>
      <w:pPr>
        <w:tabs>
          <w:tab w:val="num" w:pos="4320"/>
        </w:tabs>
        <w:ind w:left="4320" w:hanging="360"/>
      </w:pPr>
      <w:rPr>
        <w:rFonts w:ascii="Wingdings" w:hAnsi="Wingdings" w:hint="default"/>
        <w:sz w:val="20"/>
      </w:rPr>
    </w:lvl>
    <w:lvl w:ilvl="6" w:tplc="F634CC82" w:tentative="1">
      <w:start w:val="1"/>
      <w:numFmt w:val="bullet"/>
      <w:lvlText w:val=""/>
      <w:lvlJc w:val="left"/>
      <w:pPr>
        <w:tabs>
          <w:tab w:val="num" w:pos="5040"/>
        </w:tabs>
        <w:ind w:left="5040" w:hanging="360"/>
      </w:pPr>
      <w:rPr>
        <w:rFonts w:ascii="Wingdings" w:hAnsi="Wingdings" w:hint="default"/>
        <w:sz w:val="20"/>
      </w:rPr>
    </w:lvl>
    <w:lvl w:ilvl="7" w:tplc="56F68C20" w:tentative="1">
      <w:start w:val="1"/>
      <w:numFmt w:val="bullet"/>
      <w:lvlText w:val=""/>
      <w:lvlJc w:val="left"/>
      <w:pPr>
        <w:tabs>
          <w:tab w:val="num" w:pos="5760"/>
        </w:tabs>
        <w:ind w:left="5760" w:hanging="360"/>
      </w:pPr>
      <w:rPr>
        <w:rFonts w:ascii="Wingdings" w:hAnsi="Wingdings" w:hint="default"/>
        <w:sz w:val="20"/>
      </w:rPr>
    </w:lvl>
    <w:lvl w:ilvl="8" w:tplc="388A9626"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8"/>
  </w:num>
  <w:num w:numId="9">
    <w:abstractNumId w:val="0"/>
  </w:num>
  <w:num w:numId="10">
    <w:abstractNumId w:val="6"/>
  </w:num>
  <w:num w:numId="11">
    <w:abstractNumId w:val="5"/>
  </w:num>
  <w:num w:numId="12">
    <w:abstractNumId w:val="1"/>
  </w:num>
  <w:num w:numId="13">
    <w:abstractNumId w:val="9"/>
  </w:num>
  <w:num w:numId="14">
    <w:abstractNumId w:val="4"/>
  </w:num>
  <w:num w:numId="15">
    <w:abstractNumId w:val="3"/>
  </w:num>
  <w:num w:numId="16">
    <w:abstractNumId w:val="2"/>
  </w:num>
  <w:num w:numId="17">
    <w:abstractNumId w:val="7"/>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20"/>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doNotVertAlignCellWithSp/>
    <w:doNotBreakConstrainedForcedTable/>
    <w:doNotVertAlignInTxbx/>
    <w:useAnsiKerningPairs/>
    <w:cachedColBalance/>
    <w:splitPgBreakAndParaMark/>
  </w:compat>
  <w:rsids>
    <w:rsidRoot w:val="00287698"/>
    <w:rsid w:val="00021A87"/>
    <w:rsid w:val="000E122E"/>
    <w:rsid w:val="000E4FF1"/>
    <w:rsid w:val="001262C8"/>
    <w:rsid w:val="001A410C"/>
    <w:rsid w:val="001B2016"/>
    <w:rsid w:val="00287698"/>
    <w:rsid w:val="002C00B0"/>
    <w:rsid w:val="00412962"/>
    <w:rsid w:val="00492B4A"/>
    <w:rsid w:val="00503226"/>
    <w:rsid w:val="006B0BF6"/>
    <w:rsid w:val="00740DCD"/>
    <w:rsid w:val="00821C6A"/>
    <w:rsid w:val="008E2D70"/>
    <w:rsid w:val="00960283"/>
    <w:rsid w:val="009A2028"/>
    <w:rsid w:val="00C31BAE"/>
    <w:rsid w:val="00D27774"/>
    <w:rsid w:val="00D6227D"/>
    <w:rsid w:val="00DD744D"/>
  </w:rsids>
  <m:mathPr>
    <m:mathFont m:val="Times New Roman"/>
    <m:brkBin m:val="before"/>
    <m:brkBinSub m:val="--"/>
    <m:smallFrac m:val="off"/>
    <m:dispDef m:val="off"/>
    <m:lMargin m:val="0"/>
    <m:rMargin m:val="0"/>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nhideWhenUsed="0"/>
    <w:lsdException w:name="List Bullet 2" w:unhideWhenUsed="0"/>
    <w:lsdException w:name="Title" w:semiHidden="0" w:uiPriority="10" w:unhideWhenUsed="0" w:qFormat="1"/>
    <w:lsdException w:name="Default Paragraph Font" w:unhideWhenUsed="0"/>
    <w:lsdException w:name="Body Text" w:unhideWhenUsed="0"/>
    <w:lsdException w:name="List Continue"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2C8"/>
    <w:pPr>
      <w:spacing w:after="200" w:line="276" w:lineRule="auto"/>
    </w:pPr>
    <w:rPr>
      <w:sz w:val="22"/>
      <w:szCs w:val="22"/>
    </w:rPr>
  </w:style>
  <w:style w:type="paragraph" w:styleId="Heading1">
    <w:name w:val="heading 1"/>
    <w:basedOn w:val="Normal"/>
    <w:next w:val="Normal"/>
    <w:link w:val="Heading1Char"/>
    <w:uiPriority w:val="99"/>
    <w:qFormat/>
    <w:rsid w:val="00C31BAE"/>
    <w:pPr>
      <w:keepNext/>
      <w:spacing w:before="240" w:after="60"/>
      <w:outlineLvl w:val="0"/>
    </w:pPr>
    <w:rPr>
      <w:rFonts w:ascii="Arial" w:hAnsi="Arial"/>
      <w:b/>
      <w:kern w:val="32"/>
      <w:sz w:val="32"/>
      <w:szCs w:val="32"/>
    </w:rPr>
  </w:style>
  <w:style w:type="paragraph" w:styleId="Heading2">
    <w:name w:val="heading 2"/>
    <w:basedOn w:val="Normal"/>
    <w:next w:val="Normal"/>
    <w:link w:val="Heading2Char"/>
    <w:uiPriority w:val="99"/>
    <w:qFormat/>
    <w:rsid w:val="00C31BAE"/>
    <w:pPr>
      <w:keepNext/>
      <w:spacing w:before="240" w:after="60"/>
      <w:outlineLvl w:val="1"/>
    </w:pPr>
    <w:rPr>
      <w:rFonts w:ascii="Arial" w:hAnsi="Arial"/>
      <w:b/>
      <w:i/>
      <w:sz w:val="28"/>
      <w:szCs w:val="28"/>
    </w:rPr>
  </w:style>
  <w:style w:type="paragraph" w:styleId="Heading3">
    <w:name w:val="heading 3"/>
    <w:basedOn w:val="Normal"/>
    <w:next w:val="Normal"/>
    <w:link w:val="Heading3Char"/>
    <w:uiPriority w:val="99"/>
    <w:qFormat/>
    <w:rsid w:val="001262C8"/>
    <w:pPr>
      <w:keepNext/>
      <w:spacing w:before="240" w:after="60"/>
      <w:outlineLvl w:val="2"/>
    </w:pPr>
    <w:rPr>
      <w:rFonts w:ascii="Arial" w:hAnsi="Arial"/>
      <w:sz w:val="26"/>
      <w:szCs w:val="26"/>
    </w:rPr>
  </w:style>
  <w:style w:type="character" w:default="1" w:styleId="DefaultParagraphFont">
    <w:name w:val="Default Paragraph Font"/>
    <w:uiPriority w:val="99"/>
    <w:semiHidden/>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9"/>
    <w:rsid w:val="00740DCD"/>
    <w:rPr>
      <w:rFonts w:ascii="Calibri" w:hAnsi="Calibri" w:cs="Times New Roman"/>
      <w:b/>
      <w:bCs/>
      <w:kern w:val="32"/>
      <w:sz w:val="32"/>
    </w:rPr>
  </w:style>
  <w:style w:type="character" w:customStyle="1" w:styleId="Heading2Char">
    <w:name w:val="Heading 2 Char"/>
    <w:basedOn w:val="DefaultParagraphFont"/>
    <w:link w:val="Heading2"/>
    <w:uiPriority w:val="99"/>
    <w:semiHidden/>
    <w:rsid w:val="00740DCD"/>
    <w:rPr>
      <w:rFonts w:ascii="Calibri" w:hAnsi="Calibri" w:cs="Times New Roman"/>
      <w:b/>
      <w:bCs/>
      <w:i/>
      <w:iCs/>
      <w:sz w:val="28"/>
    </w:rPr>
  </w:style>
  <w:style w:type="character" w:customStyle="1" w:styleId="Heading3Char">
    <w:name w:val="Heading 3 Char"/>
    <w:basedOn w:val="DefaultParagraphFont"/>
    <w:link w:val="Heading3"/>
    <w:uiPriority w:val="99"/>
    <w:semiHidden/>
    <w:rsid w:val="00740DCD"/>
    <w:rPr>
      <w:rFonts w:ascii="Calibri" w:hAnsi="Calibri" w:cs="Times New Roman"/>
      <w:b/>
      <w:bCs/>
      <w:sz w:val="26"/>
    </w:rPr>
  </w:style>
  <w:style w:type="paragraph" w:styleId="ListParagraph">
    <w:name w:val="List Paragraph"/>
    <w:basedOn w:val="Normal"/>
    <w:uiPriority w:val="99"/>
    <w:qFormat/>
    <w:rsid w:val="00287698"/>
    <w:pPr>
      <w:ind w:left="720"/>
      <w:contextualSpacing/>
    </w:pPr>
  </w:style>
  <w:style w:type="paragraph" w:styleId="List">
    <w:name w:val="List"/>
    <w:basedOn w:val="Normal"/>
    <w:uiPriority w:val="99"/>
    <w:semiHidden/>
    <w:rsid w:val="00C31BAE"/>
    <w:pPr>
      <w:ind w:left="360" w:hanging="360"/>
    </w:pPr>
  </w:style>
  <w:style w:type="paragraph" w:styleId="ListBullet2">
    <w:name w:val="List Bullet 2"/>
    <w:basedOn w:val="Normal"/>
    <w:uiPriority w:val="99"/>
    <w:rsid w:val="00C31BAE"/>
    <w:pPr>
      <w:numPr>
        <w:numId w:val="3"/>
      </w:numPr>
    </w:pPr>
  </w:style>
  <w:style w:type="paragraph" w:styleId="ListContinue">
    <w:name w:val="List Continue"/>
    <w:basedOn w:val="Normal"/>
    <w:uiPriority w:val="99"/>
    <w:rsid w:val="00C31BAE"/>
    <w:pPr>
      <w:spacing w:after="120"/>
      <w:ind w:left="360"/>
    </w:pPr>
  </w:style>
  <w:style w:type="paragraph" w:styleId="BodyText">
    <w:name w:val="Body Text"/>
    <w:basedOn w:val="Normal"/>
    <w:link w:val="BodyTextChar"/>
    <w:uiPriority w:val="99"/>
    <w:rsid w:val="00C31BAE"/>
    <w:pPr>
      <w:spacing w:after="120"/>
    </w:pPr>
  </w:style>
  <w:style w:type="character" w:customStyle="1" w:styleId="BodyTextChar">
    <w:name w:val="Body Text Char"/>
    <w:basedOn w:val="DefaultParagraphFont"/>
    <w:link w:val="BodyText"/>
    <w:uiPriority w:val="99"/>
    <w:semiHidden/>
    <w:rsid w:val="00740DCD"/>
    <w:rPr>
      <w:rFonts w:cs="Times New Roman"/>
      <w:sz w:val="22"/>
    </w:rPr>
  </w:style>
  <w:style w:type="character" w:styleId="Hyperlink">
    <w:name w:val="Hyperlink"/>
    <w:basedOn w:val="DefaultParagraphFont"/>
    <w:uiPriority w:val="99"/>
    <w:rsid w:val="001262C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oNotRelyOnCSS/>
  <w:doNotSaveAsSingleFile/>
  <w:doNotOrganizeInFolder/>
  <w:doNotUseLongFileNames/>
  <w:pixelsPerInch w:val="0"/>
  <w:targetScreenSz w:val="544x37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online2.marianuniversity.edu/course/view.php?id=3252"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1701</Words>
  <Characters>9697</Characters>
  <Application>Microsoft Macintosh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for Backwards Design Units</dc:title>
  <dc:subject/>
  <dc:creator>michael rospenda</dc:creator>
  <cp:keywords/>
  <cp:lastModifiedBy>Jack Richeson &amp; Co., Inc. Art Department</cp:lastModifiedBy>
  <cp:revision>5</cp:revision>
  <dcterms:created xsi:type="dcterms:W3CDTF">2011-10-03T17:04:00Z</dcterms:created>
  <dcterms:modified xsi:type="dcterms:W3CDTF">2011-10-03T17:12:00Z</dcterms:modified>
</cp:coreProperties>
</file>